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63D" w:rsidRPr="002B0875" w:rsidRDefault="00E3163D" w:rsidP="002B0875">
      <w:pPr>
        <w:pStyle w:val="Gvdemetni460"/>
        <w:shd w:val="clear" w:color="auto" w:fill="auto"/>
        <w:tabs>
          <w:tab w:val="left" w:leader="dot" w:pos="1042"/>
        </w:tabs>
        <w:spacing w:after="0" w:line="240" w:lineRule="exact"/>
        <w:ind w:left="20"/>
        <w:rPr>
          <w:rFonts w:ascii="Times New Roman" w:hAnsi="Times New Roman" w:cs="Times New Roman"/>
          <w:b w:val="0"/>
          <w:i/>
          <w:color w:val="FF0000"/>
          <w:sz w:val="24"/>
          <w:szCs w:val="24"/>
        </w:rPr>
      </w:pPr>
      <w:r>
        <w:rPr>
          <w:rFonts w:ascii="Times New Roman" w:hAnsi="Times New Roman" w:cs="Times New Roman"/>
          <w:b w:val="0"/>
          <w:i/>
          <w:color w:val="FF0000"/>
          <w:sz w:val="24"/>
          <w:szCs w:val="24"/>
        </w:rPr>
        <w:t>İlçe Millî Eğitim Müdürlüleri için ONAY örneği</w:t>
      </w:r>
    </w:p>
    <w:p w:rsidR="00E3163D" w:rsidRPr="0037425F" w:rsidRDefault="00E3163D" w:rsidP="004D1FF2">
      <w:pPr>
        <w:pStyle w:val="Gvdemetni460"/>
        <w:shd w:val="clear" w:color="auto" w:fill="auto"/>
        <w:spacing w:after="0" w:line="240" w:lineRule="exact"/>
        <w:ind w:left="20"/>
        <w:jc w:val="center"/>
        <w:rPr>
          <w:rFonts w:ascii="Times New Roman" w:hAnsi="Times New Roman" w:cs="Times New Roman"/>
          <w:b w:val="0"/>
          <w:sz w:val="24"/>
          <w:szCs w:val="24"/>
        </w:rPr>
      </w:pPr>
      <w:r w:rsidRPr="0037425F">
        <w:rPr>
          <w:rFonts w:ascii="Times New Roman" w:hAnsi="Times New Roman" w:cs="Times New Roman"/>
          <w:b w:val="0"/>
          <w:sz w:val="24"/>
          <w:szCs w:val="24"/>
        </w:rPr>
        <w:t>T.C.</w:t>
      </w:r>
    </w:p>
    <w:p w:rsidR="00E3163D" w:rsidRDefault="00E3163D" w:rsidP="004D1FF2">
      <w:pPr>
        <w:pStyle w:val="Gvdemetni460"/>
        <w:shd w:val="clear" w:color="auto" w:fill="auto"/>
        <w:tabs>
          <w:tab w:val="left" w:leader="dot" w:pos="1042"/>
        </w:tabs>
        <w:spacing w:after="0" w:line="240" w:lineRule="exact"/>
        <w:ind w:left="20"/>
        <w:jc w:val="center"/>
        <w:rPr>
          <w:rFonts w:ascii="Times New Roman" w:hAnsi="Times New Roman" w:cs="Times New Roman"/>
          <w:b w:val="0"/>
          <w:sz w:val="24"/>
          <w:szCs w:val="24"/>
        </w:rPr>
      </w:pPr>
      <w:r>
        <w:rPr>
          <w:rFonts w:ascii="Times New Roman" w:hAnsi="Times New Roman" w:cs="Times New Roman"/>
          <w:b w:val="0"/>
          <w:sz w:val="24"/>
          <w:szCs w:val="24"/>
        </w:rPr>
        <w:t>KAYMAKAMLIĞI</w:t>
      </w:r>
    </w:p>
    <w:p w:rsidR="00E3163D" w:rsidRDefault="00E3163D" w:rsidP="004D1FF2">
      <w:pPr>
        <w:pStyle w:val="Gvdemetni460"/>
        <w:shd w:val="clear" w:color="auto" w:fill="auto"/>
        <w:tabs>
          <w:tab w:val="left" w:leader="dot" w:pos="1042"/>
        </w:tabs>
        <w:spacing w:after="0" w:line="240" w:lineRule="exact"/>
        <w:ind w:left="20"/>
        <w:jc w:val="center"/>
        <w:rPr>
          <w:rFonts w:ascii="Times New Roman" w:hAnsi="Times New Roman" w:cs="Times New Roman"/>
          <w:b w:val="0"/>
          <w:sz w:val="24"/>
          <w:szCs w:val="24"/>
        </w:rPr>
      </w:pPr>
      <w:r w:rsidRPr="0037425F">
        <w:rPr>
          <w:rFonts w:ascii="Times New Roman" w:hAnsi="Times New Roman" w:cs="Times New Roman"/>
          <w:b w:val="0"/>
          <w:sz w:val="24"/>
          <w:szCs w:val="24"/>
        </w:rPr>
        <w:t>İlçe Millî Eğitim Müdürlüğü</w:t>
      </w:r>
    </w:p>
    <w:p w:rsidR="00E3163D" w:rsidRDefault="00E3163D" w:rsidP="00563D45">
      <w:pPr>
        <w:pStyle w:val="Gvdemetni460"/>
        <w:shd w:val="clear" w:color="auto" w:fill="auto"/>
        <w:tabs>
          <w:tab w:val="left" w:leader="dot" w:pos="1422"/>
        </w:tabs>
        <w:spacing w:after="0" w:line="240" w:lineRule="exact"/>
        <w:ind w:left="20"/>
        <w:jc w:val="center"/>
        <w:rPr>
          <w:rFonts w:ascii="Times New Roman" w:hAnsi="Times New Roman" w:cs="Times New Roman"/>
          <w:b w:val="0"/>
          <w:sz w:val="24"/>
          <w:szCs w:val="24"/>
        </w:rPr>
      </w:pPr>
    </w:p>
    <w:p w:rsidR="00E3163D" w:rsidRPr="0037425F" w:rsidRDefault="00E3163D" w:rsidP="00563D45">
      <w:pPr>
        <w:pStyle w:val="Gvdemetni460"/>
        <w:shd w:val="clear" w:color="auto" w:fill="auto"/>
        <w:tabs>
          <w:tab w:val="left" w:leader="dot" w:pos="1422"/>
        </w:tabs>
        <w:spacing w:after="0" w:line="240" w:lineRule="exact"/>
        <w:ind w:left="20"/>
        <w:jc w:val="center"/>
        <w:rPr>
          <w:rFonts w:ascii="Times New Roman" w:hAnsi="Times New Roman" w:cs="Times New Roman"/>
          <w:b w:val="0"/>
          <w:sz w:val="24"/>
          <w:szCs w:val="24"/>
        </w:rPr>
      </w:pPr>
    </w:p>
    <w:p w:rsidR="00E3163D" w:rsidRPr="0037425F" w:rsidRDefault="00E3163D" w:rsidP="002D016A">
      <w:pPr>
        <w:pStyle w:val="Gvdemetni460"/>
        <w:shd w:val="clear" w:color="auto" w:fill="auto"/>
        <w:tabs>
          <w:tab w:val="left" w:leader="dot" w:pos="1518"/>
          <w:tab w:val="left" w:pos="5684"/>
        </w:tabs>
        <w:spacing w:after="0" w:line="276" w:lineRule="auto"/>
        <w:ind w:left="20"/>
        <w:rPr>
          <w:rFonts w:ascii="Times New Roman" w:hAnsi="Times New Roman" w:cs="Times New Roman"/>
          <w:b w:val="0"/>
          <w:sz w:val="24"/>
          <w:szCs w:val="24"/>
        </w:rPr>
      </w:pPr>
      <w:r w:rsidRPr="0037425F">
        <w:rPr>
          <w:rFonts w:ascii="Times New Roman" w:hAnsi="Times New Roman" w:cs="Times New Roman"/>
          <w:b w:val="0"/>
          <w:sz w:val="24"/>
          <w:szCs w:val="24"/>
        </w:rPr>
        <w:t xml:space="preserve">Sayı : </w:t>
      </w:r>
      <w:r w:rsidRPr="0037425F">
        <w:rPr>
          <w:rFonts w:ascii="Times New Roman" w:hAnsi="Times New Roman" w:cs="Times New Roman"/>
          <w:b w:val="0"/>
          <w:sz w:val="24"/>
          <w:szCs w:val="24"/>
        </w:rPr>
        <w:tab/>
      </w:r>
      <w:r w:rsidRPr="0037425F">
        <w:rPr>
          <w:rFonts w:ascii="Times New Roman" w:hAnsi="Times New Roman" w:cs="Times New Roman"/>
          <w:b w:val="0"/>
          <w:sz w:val="24"/>
          <w:szCs w:val="24"/>
        </w:rPr>
        <w:tab/>
      </w:r>
      <w:r>
        <w:rPr>
          <w:rFonts w:ascii="Times New Roman" w:hAnsi="Times New Roman" w:cs="Times New Roman"/>
          <w:b w:val="0"/>
          <w:sz w:val="24"/>
          <w:szCs w:val="24"/>
        </w:rPr>
        <w:t xml:space="preserve">                            </w:t>
      </w:r>
      <w:r w:rsidRPr="00C33E1E">
        <w:rPr>
          <w:rFonts w:ascii="Times New Roman" w:hAnsi="Times New Roman" w:cs="Times New Roman"/>
          <w:b w:val="0"/>
          <w:sz w:val="24"/>
        </w:rPr>
        <w:t>…./</w:t>
      </w:r>
      <w:r>
        <w:rPr>
          <w:rFonts w:ascii="Times New Roman" w:hAnsi="Times New Roman" w:cs="Times New Roman"/>
          <w:b w:val="0"/>
          <w:sz w:val="24"/>
        </w:rPr>
        <w:t>….</w:t>
      </w:r>
      <w:r w:rsidRPr="00C33E1E">
        <w:rPr>
          <w:rFonts w:ascii="Times New Roman" w:hAnsi="Times New Roman" w:cs="Times New Roman"/>
          <w:b w:val="0"/>
          <w:sz w:val="24"/>
        </w:rPr>
        <w:t>/2015</w:t>
      </w:r>
      <w:r w:rsidRPr="00C33E1E">
        <w:rPr>
          <w:sz w:val="24"/>
        </w:rPr>
        <w:t xml:space="preserve"> </w:t>
      </w:r>
      <w:r w:rsidRPr="00C33E1E">
        <w:rPr>
          <w:rFonts w:ascii="Times New Roman" w:hAnsi="Times New Roman" w:cs="Times New Roman"/>
          <w:b w:val="0"/>
          <w:sz w:val="40"/>
          <w:szCs w:val="24"/>
        </w:rPr>
        <w:t xml:space="preserve">                                 </w:t>
      </w:r>
    </w:p>
    <w:p w:rsidR="00E3163D" w:rsidRPr="0037425F" w:rsidRDefault="00E3163D" w:rsidP="002D016A">
      <w:pPr>
        <w:pStyle w:val="Gvdemetni460"/>
        <w:shd w:val="clear" w:color="auto" w:fill="auto"/>
        <w:spacing w:after="180" w:line="276" w:lineRule="auto"/>
        <w:ind w:left="20"/>
        <w:rPr>
          <w:rFonts w:ascii="Times New Roman" w:hAnsi="Times New Roman" w:cs="Times New Roman"/>
          <w:b w:val="0"/>
          <w:sz w:val="24"/>
          <w:szCs w:val="24"/>
        </w:rPr>
      </w:pPr>
      <w:r w:rsidRPr="0037425F">
        <w:rPr>
          <w:rFonts w:ascii="Times New Roman" w:hAnsi="Times New Roman" w:cs="Times New Roman"/>
          <w:b w:val="0"/>
          <w:sz w:val="24"/>
          <w:szCs w:val="24"/>
        </w:rPr>
        <w:t>Konu : 2015-2019 Stratejik Planı.</w:t>
      </w:r>
    </w:p>
    <w:p w:rsidR="00E3163D" w:rsidRPr="0037425F" w:rsidRDefault="00E3163D" w:rsidP="002D016A">
      <w:pPr>
        <w:pStyle w:val="Gvdemetni460"/>
        <w:shd w:val="clear" w:color="auto" w:fill="auto"/>
        <w:spacing w:after="0" w:line="276" w:lineRule="auto"/>
        <w:ind w:left="20"/>
        <w:jc w:val="center"/>
        <w:rPr>
          <w:rFonts w:ascii="Times New Roman" w:hAnsi="Times New Roman" w:cs="Times New Roman"/>
          <w:b w:val="0"/>
          <w:sz w:val="24"/>
          <w:szCs w:val="24"/>
        </w:rPr>
      </w:pPr>
      <w:r w:rsidRPr="0037425F">
        <w:rPr>
          <w:rFonts w:ascii="Times New Roman" w:hAnsi="Times New Roman" w:cs="Times New Roman"/>
          <w:b w:val="0"/>
          <w:sz w:val="24"/>
          <w:szCs w:val="24"/>
        </w:rPr>
        <w:t>İlgi : a) 24/12/2003 tarih ve 5018 sayılı Kamu Mali Yönetimi ve Kontrol Kanunu.</w:t>
      </w:r>
    </w:p>
    <w:p w:rsidR="00E3163D" w:rsidRPr="0037425F" w:rsidRDefault="00E3163D" w:rsidP="002D016A">
      <w:pPr>
        <w:pStyle w:val="Gvdemetni460"/>
        <w:numPr>
          <w:ilvl w:val="0"/>
          <w:numId w:val="1"/>
        </w:numPr>
        <w:shd w:val="clear" w:color="auto" w:fill="auto"/>
        <w:spacing w:after="0" w:line="276" w:lineRule="auto"/>
        <w:ind w:left="426" w:hanging="142"/>
        <w:rPr>
          <w:rFonts w:ascii="Times New Roman" w:hAnsi="Times New Roman" w:cs="Times New Roman"/>
          <w:b w:val="0"/>
          <w:sz w:val="24"/>
          <w:szCs w:val="24"/>
        </w:rPr>
      </w:pPr>
      <w:r w:rsidRPr="0037425F">
        <w:rPr>
          <w:rFonts w:ascii="Times New Roman" w:hAnsi="Times New Roman" w:cs="Times New Roman"/>
          <w:b w:val="0"/>
          <w:sz w:val="24"/>
          <w:szCs w:val="24"/>
        </w:rPr>
        <w:t>26/05/2006 tarihli Kamu İdarelerinde Stratejik Planlamaya İlişkin Usul ve Esaslar Hakkında Yönetmelik.</w:t>
      </w:r>
    </w:p>
    <w:p w:rsidR="00E3163D" w:rsidRDefault="00E3163D" w:rsidP="002D016A">
      <w:pPr>
        <w:pStyle w:val="Gvdemetni460"/>
        <w:numPr>
          <w:ilvl w:val="0"/>
          <w:numId w:val="1"/>
        </w:numPr>
        <w:shd w:val="clear" w:color="auto" w:fill="auto"/>
        <w:tabs>
          <w:tab w:val="left" w:pos="567"/>
        </w:tabs>
        <w:spacing w:after="149" w:line="276" w:lineRule="auto"/>
        <w:ind w:left="567" w:right="20" w:hanging="283"/>
        <w:jc w:val="both"/>
        <w:rPr>
          <w:rFonts w:ascii="Times New Roman" w:hAnsi="Times New Roman" w:cs="Times New Roman"/>
          <w:b w:val="0"/>
          <w:sz w:val="24"/>
          <w:szCs w:val="24"/>
        </w:rPr>
      </w:pPr>
      <w:r w:rsidRPr="0037425F">
        <w:rPr>
          <w:rFonts w:ascii="Times New Roman" w:hAnsi="Times New Roman" w:cs="Times New Roman"/>
          <w:b w:val="0"/>
          <w:sz w:val="24"/>
          <w:szCs w:val="24"/>
        </w:rPr>
        <w:t xml:space="preserve">16/09/2013 tarihli ve </w:t>
      </w:r>
      <w:r>
        <w:rPr>
          <w:rFonts w:ascii="Times New Roman" w:hAnsi="Times New Roman" w:cs="Times New Roman"/>
          <w:b w:val="0"/>
          <w:sz w:val="24"/>
          <w:szCs w:val="24"/>
        </w:rPr>
        <w:t>66968699/602.04/</w:t>
      </w:r>
      <w:r w:rsidRPr="0037425F">
        <w:rPr>
          <w:rFonts w:ascii="Times New Roman" w:hAnsi="Times New Roman" w:cs="Times New Roman"/>
          <w:b w:val="0"/>
          <w:sz w:val="24"/>
          <w:szCs w:val="24"/>
        </w:rPr>
        <w:t>2498734sayı ve 2013/26 no’lu genelge</w:t>
      </w:r>
    </w:p>
    <w:p w:rsidR="00E3163D" w:rsidRPr="0037425F" w:rsidRDefault="00E3163D" w:rsidP="00D33625">
      <w:pPr>
        <w:pStyle w:val="Gvdemetni460"/>
        <w:shd w:val="clear" w:color="auto" w:fill="auto"/>
        <w:tabs>
          <w:tab w:val="left" w:pos="567"/>
        </w:tabs>
        <w:spacing w:after="149" w:line="276" w:lineRule="auto"/>
        <w:ind w:left="567" w:right="20"/>
        <w:jc w:val="both"/>
        <w:rPr>
          <w:rFonts w:ascii="Times New Roman" w:hAnsi="Times New Roman" w:cs="Times New Roman"/>
          <w:b w:val="0"/>
          <w:sz w:val="24"/>
          <w:szCs w:val="24"/>
        </w:rPr>
      </w:pPr>
    </w:p>
    <w:p w:rsidR="00E3163D" w:rsidRPr="0037425F" w:rsidRDefault="00E3163D" w:rsidP="002D016A">
      <w:pPr>
        <w:pStyle w:val="Gvdemetni460"/>
        <w:shd w:val="clear" w:color="auto" w:fill="auto"/>
        <w:spacing w:after="60" w:line="276" w:lineRule="auto"/>
        <w:ind w:right="20"/>
        <w:jc w:val="both"/>
        <w:rPr>
          <w:rFonts w:ascii="Times New Roman" w:hAnsi="Times New Roman" w:cs="Times New Roman"/>
          <w:b w:val="0"/>
          <w:sz w:val="22"/>
          <w:szCs w:val="22"/>
        </w:rPr>
      </w:pPr>
      <w:r w:rsidRPr="0037425F">
        <w:rPr>
          <w:rFonts w:ascii="Times New Roman" w:hAnsi="Times New Roman" w:cs="Times New Roman"/>
          <w:b w:val="0"/>
          <w:sz w:val="24"/>
          <w:szCs w:val="24"/>
        </w:rPr>
        <w:t xml:space="preserve">   </w:t>
      </w:r>
      <w:r w:rsidRPr="0037425F">
        <w:rPr>
          <w:rFonts w:ascii="Times New Roman" w:hAnsi="Times New Roman" w:cs="Times New Roman"/>
          <w:b w:val="0"/>
          <w:sz w:val="22"/>
          <w:szCs w:val="22"/>
        </w:rPr>
        <w:t xml:space="preserve">Kalkınma planları ve programlarında yer alan politika ve hedefler doğrultusunda, kamu kaynaklarının etkili, ekonomik ve verimli bir şekilde elde edilmesi ve kullanılmasını, hesap verilebilirliği ve saydamlığı sağlamak üzere kamu mali yönetiminin yapısını ve işleyişini, raporlanmasını ve mali kontrolü düzenlemek amacıyla çıkartılan 5018 sayılı Kamu Mali Yönetimi ve Kontrol Kanunu'nun 9 uncu maddesinde; </w:t>
      </w:r>
      <w:r w:rsidRPr="0037425F">
        <w:rPr>
          <w:rStyle w:val="Gvdemetni46SegoeUI"/>
          <w:rFonts w:ascii="Times New Roman" w:eastAsia="Calibri" w:hAnsi="Times New Roman" w:cs="Times New Roman"/>
          <w:sz w:val="22"/>
          <w:szCs w:val="22"/>
          <w:lang w:eastAsia="en-US"/>
        </w:rPr>
        <w:t>"Kamu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w:t>
      </w:r>
      <w:r w:rsidRPr="0037425F">
        <w:rPr>
          <w:rStyle w:val="Gvdemetni46SegoeUI1"/>
          <w:rFonts w:ascii="Times New Roman" w:eastAsia="Calibri" w:hAnsi="Times New Roman" w:cs="Times New Roman"/>
          <w:sz w:val="22"/>
          <w:szCs w:val="22"/>
        </w:rPr>
        <w:t xml:space="preserve"> </w:t>
      </w:r>
      <w:r w:rsidRPr="0037425F">
        <w:rPr>
          <w:rFonts w:ascii="Times New Roman" w:hAnsi="Times New Roman" w:cs="Times New Roman"/>
          <w:b w:val="0"/>
          <w:sz w:val="22"/>
          <w:szCs w:val="22"/>
        </w:rPr>
        <w:t>denilmektedir.</w:t>
      </w:r>
    </w:p>
    <w:p w:rsidR="00E3163D" w:rsidRPr="0037425F" w:rsidRDefault="00E3163D" w:rsidP="002D016A">
      <w:pPr>
        <w:pStyle w:val="Gvdemetni460"/>
        <w:shd w:val="clear" w:color="auto" w:fill="auto"/>
        <w:spacing w:after="60" w:line="276" w:lineRule="auto"/>
        <w:ind w:left="20" w:right="20" w:firstLine="700"/>
        <w:jc w:val="both"/>
        <w:rPr>
          <w:rFonts w:ascii="Times New Roman" w:hAnsi="Times New Roman" w:cs="Times New Roman"/>
          <w:b w:val="0"/>
          <w:sz w:val="22"/>
          <w:szCs w:val="22"/>
        </w:rPr>
      </w:pPr>
      <w:r w:rsidRPr="0037425F">
        <w:rPr>
          <w:rFonts w:ascii="Times New Roman" w:hAnsi="Times New Roman" w:cs="Times New Roman"/>
          <w:b w:val="0"/>
          <w:sz w:val="22"/>
          <w:szCs w:val="22"/>
        </w:rPr>
        <w:t>5018 sayılı Kanunda öngörülen ve stratejik plan hazırlamakla yükümlü kamu idarelerinin ve stratejik planlama sürecine ilişkin takvimin tespiti ile stratejik planların, kalkınma planları ve programlarla ilişkilendirilmesine yönelik usul ve esasların belirlenmesi amacıyla hazırlanan "Kamu İdarelerinde Stratejik Planlamaya İlişkin Usul ve Esaslar Hakkında Yönetmelik"in Resmî Gazete'de yayımlanmasını müteakiben, Bakanlığımız, İlgi (c) Genelge ile stratejik planlama sürecini başlatmıştır.</w:t>
      </w:r>
    </w:p>
    <w:p w:rsidR="00E3163D" w:rsidRPr="0037425F" w:rsidRDefault="00E3163D" w:rsidP="002D016A">
      <w:pPr>
        <w:pStyle w:val="Gvdemetni460"/>
        <w:shd w:val="clear" w:color="auto" w:fill="auto"/>
        <w:spacing w:after="60" w:line="276" w:lineRule="auto"/>
        <w:ind w:right="20"/>
        <w:jc w:val="both"/>
        <w:rPr>
          <w:rFonts w:ascii="Times New Roman" w:hAnsi="Times New Roman" w:cs="Times New Roman"/>
          <w:b w:val="0"/>
          <w:sz w:val="22"/>
          <w:szCs w:val="22"/>
        </w:rPr>
      </w:pPr>
      <w:r w:rsidRPr="0037425F">
        <w:rPr>
          <w:rFonts w:ascii="Times New Roman" w:hAnsi="Times New Roman" w:cs="Times New Roman"/>
          <w:b w:val="0"/>
          <w:sz w:val="22"/>
          <w:szCs w:val="22"/>
        </w:rPr>
        <w:t xml:space="preserve">       Millî Eğitim Bakanlığı 2015-2019 Stratejik Planı ile aynı süreçte ve eş zamanlı olarak merkez teşkilatı birimleri ile İl millî eğitim müdürlükleri de beş yıllık stratejik planlarını hazırlayarak uygulamaya koymuşlardır.</w:t>
      </w:r>
    </w:p>
    <w:p w:rsidR="00E3163D" w:rsidRDefault="00E3163D" w:rsidP="0037425F">
      <w:pPr>
        <w:pStyle w:val="Gvdemetni460"/>
        <w:shd w:val="clear" w:color="auto" w:fill="auto"/>
        <w:spacing w:after="60" w:line="276" w:lineRule="auto"/>
        <w:ind w:left="20" w:right="20" w:firstLine="580"/>
        <w:jc w:val="both"/>
        <w:rPr>
          <w:rFonts w:ascii="Times New Roman" w:hAnsi="Times New Roman" w:cs="Times New Roman"/>
          <w:b w:val="0"/>
          <w:sz w:val="22"/>
          <w:szCs w:val="22"/>
        </w:rPr>
      </w:pPr>
      <w:r w:rsidRPr="0037425F">
        <w:rPr>
          <w:rFonts w:ascii="Times New Roman" w:hAnsi="Times New Roman" w:cs="Times New Roman"/>
          <w:b w:val="0"/>
          <w:sz w:val="22"/>
          <w:szCs w:val="22"/>
        </w:rPr>
        <w:t>Bakanlığımız Stratejik Planı (2015-2019) ve İl millî eğitim müdürlükleri stratejik planlarının uygulamaya girmesiyle bu planlara uyumlu olarak ilçe millî eğitim müdürlükleri ve okul/kurum müdürlüklerinin de stratejik plan hazırlamaları İlgi (c) Genelge ile uygun görülmüştür.</w:t>
      </w:r>
      <w:r>
        <w:rPr>
          <w:rFonts w:ascii="Times New Roman" w:hAnsi="Times New Roman" w:cs="Times New Roman"/>
          <w:b w:val="0"/>
          <w:sz w:val="22"/>
          <w:szCs w:val="22"/>
        </w:rPr>
        <w:t xml:space="preserve"> </w:t>
      </w:r>
      <w:r w:rsidRPr="0037425F">
        <w:rPr>
          <w:rFonts w:ascii="Times New Roman" w:hAnsi="Times New Roman" w:cs="Times New Roman"/>
          <w:b w:val="0"/>
          <w:sz w:val="22"/>
          <w:szCs w:val="22"/>
        </w:rPr>
        <w:t>Stratejik yönetim anlayışının İl, İlçe millî eğitim müdürlükleri ve okul/kurumlarımıza yayılması ve bu suretle yönetim uygulamalarımızda yeni bir kültürün oluşturulması amaçlanmaktadır.</w:t>
      </w:r>
    </w:p>
    <w:p w:rsidR="00E3163D" w:rsidRPr="0037425F" w:rsidRDefault="00E3163D" w:rsidP="005C4AD9">
      <w:pPr>
        <w:pStyle w:val="Gvdemetni460"/>
        <w:shd w:val="clear" w:color="auto" w:fill="auto"/>
        <w:spacing w:after="60" w:line="276" w:lineRule="auto"/>
        <w:ind w:left="20" w:right="20" w:firstLine="547"/>
        <w:jc w:val="both"/>
        <w:rPr>
          <w:rFonts w:ascii="Times New Roman" w:hAnsi="Times New Roman" w:cs="Times New Roman"/>
          <w:b w:val="0"/>
          <w:sz w:val="22"/>
          <w:szCs w:val="22"/>
        </w:rPr>
      </w:pPr>
      <w:r w:rsidRPr="0037425F">
        <w:rPr>
          <w:rFonts w:ascii="Times New Roman" w:hAnsi="Times New Roman" w:cs="Times New Roman"/>
          <w:b w:val="0"/>
          <w:sz w:val="22"/>
          <w:szCs w:val="22"/>
        </w:rPr>
        <w:t>Makamlarınızca da uygun görüldüğü takdirde, 20</w:t>
      </w:r>
      <w:r>
        <w:rPr>
          <w:rFonts w:ascii="Times New Roman" w:hAnsi="Times New Roman" w:cs="Times New Roman"/>
          <w:b w:val="0"/>
          <w:sz w:val="22"/>
          <w:szCs w:val="22"/>
        </w:rPr>
        <w:t xml:space="preserve">15-2019 yıllarını kapsayan  ………  </w:t>
      </w:r>
      <w:r w:rsidRPr="0037425F">
        <w:rPr>
          <w:rFonts w:ascii="Times New Roman" w:hAnsi="Times New Roman" w:cs="Times New Roman"/>
          <w:b w:val="0"/>
          <w:sz w:val="22"/>
          <w:szCs w:val="22"/>
        </w:rPr>
        <w:t>İlçe Millî Eğitim Müdürlüğü Stratejik Planı'nın uygulamaya konulmasını olurlarınıza arz ederim.</w:t>
      </w:r>
    </w:p>
    <w:p w:rsidR="00E3163D" w:rsidRPr="0037425F" w:rsidRDefault="00E3163D" w:rsidP="002D016A">
      <w:pPr>
        <w:pStyle w:val="Gvdemetni460"/>
        <w:shd w:val="clear" w:color="auto" w:fill="auto"/>
        <w:spacing w:after="0" w:line="278" w:lineRule="exact"/>
        <w:ind w:left="20" w:firstLine="122"/>
        <w:jc w:val="both"/>
        <w:rPr>
          <w:rFonts w:ascii="Times New Roman" w:hAnsi="Times New Roman" w:cs="Times New Roman"/>
          <w:b w:val="0"/>
          <w:sz w:val="22"/>
          <w:szCs w:val="22"/>
        </w:rPr>
      </w:pPr>
      <w:r w:rsidRPr="0037425F">
        <w:rPr>
          <w:rFonts w:ascii="Times New Roman" w:hAnsi="Times New Roman" w:cs="Times New Roman"/>
          <w:b w:val="0"/>
          <w:sz w:val="22"/>
          <w:szCs w:val="22"/>
        </w:rPr>
        <w:t>EK: Stratejik Plan</w:t>
      </w:r>
    </w:p>
    <w:p w:rsidR="00E3163D" w:rsidRPr="0037425F" w:rsidRDefault="00E3163D" w:rsidP="00C94BFB">
      <w:pPr>
        <w:pStyle w:val="Gvdemetni460"/>
        <w:shd w:val="clear" w:color="auto" w:fill="auto"/>
        <w:spacing w:after="140" w:line="170" w:lineRule="exact"/>
        <w:ind w:right="20"/>
        <w:jc w:val="right"/>
        <w:rPr>
          <w:rFonts w:ascii="Times New Roman" w:hAnsi="Times New Roman" w:cs="Times New Roman"/>
          <w:b w:val="0"/>
          <w:sz w:val="22"/>
          <w:szCs w:val="22"/>
        </w:rPr>
      </w:pPr>
      <w:r w:rsidRPr="0037425F">
        <w:rPr>
          <w:rFonts w:ascii="Times New Roman" w:hAnsi="Times New Roman" w:cs="Times New Roman"/>
          <w:b w:val="0"/>
          <w:sz w:val="22"/>
          <w:szCs w:val="22"/>
        </w:rPr>
        <w:t xml:space="preserve">İlçe Milli Eğitim Müdürü </w:t>
      </w:r>
    </w:p>
    <w:p w:rsidR="00E3163D" w:rsidRPr="0037425F" w:rsidRDefault="00E3163D" w:rsidP="00C94BFB">
      <w:pPr>
        <w:pStyle w:val="Gvdemetni460"/>
        <w:shd w:val="clear" w:color="auto" w:fill="auto"/>
        <w:spacing w:after="140" w:line="170" w:lineRule="exact"/>
        <w:ind w:right="20"/>
        <w:jc w:val="right"/>
        <w:rPr>
          <w:rFonts w:ascii="Times New Roman" w:hAnsi="Times New Roman" w:cs="Times New Roman"/>
          <w:b w:val="0"/>
          <w:sz w:val="22"/>
          <w:szCs w:val="22"/>
        </w:rPr>
      </w:pPr>
    </w:p>
    <w:p w:rsidR="00E3163D" w:rsidRPr="0037425F" w:rsidRDefault="00E3163D" w:rsidP="00C94BFB">
      <w:pPr>
        <w:pStyle w:val="Gvdemetni460"/>
        <w:shd w:val="clear" w:color="auto" w:fill="auto"/>
        <w:spacing w:after="197" w:line="170" w:lineRule="exact"/>
        <w:jc w:val="center"/>
        <w:rPr>
          <w:rFonts w:ascii="Times New Roman" w:hAnsi="Times New Roman" w:cs="Times New Roman"/>
          <w:b w:val="0"/>
          <w:sz w:val="22"/>
          <w:szCs w:val="22"/>
        </w:rPr>
      </w:pPr>
      <w:r w:rsidRPr="0037425F">
        <w:rPr>
          <w:rFonts w:ascii="Times New Roman" w:hAnsi="Times New Roman" w:cs="Times New Roman"/>
          <w:b w:val="0"/>
          <w:sz w:val="22"/>
          <w:szCs w:val="22"/>
        </w:rPr>
        <w:t>OLUR</w:t>
      </w:r>
    </w:p>
    <w:p w:rsidR="00E3163D" w:rsidRPr="0037425F" w:rsidRDefault="00E3163D" w:rsidP="00C94BFB">
      <w:pPr>
        <w:pStyle w:val="Gvdemetni460"/>
        <w:shd w:val="clear" w:color="auto" w:fill="auto"/>
        <w:tabs>
          <w:tab w:val="left" w:leader="dot" w:pos="509"/>
          <w:tab w:val="left" w:leader="dot" w:pos="984"/>
        </w:tabs>
        <w:spacing w:after="173" w:line="170" w:lineRule="exact"/>
        <w:jc w:val="center"/>
        <w:rPr>
          <w:rFonts w:ascii="Times New Roman" w:hAnsi="Times New Roman" w:cs="Times New Roman"/>
          <w:b w:val="0"/>
          <w:sz w:val="22"/>
          <w:szCs w:val="22"/>
        </w:rPr>
      </w:pPr>
      <w:r w:rsidRPr="0037425F">
        <w:rPr>
          <w:rFonts w:ascii="Times New Roman" w:hAnsi="Times New Roman" w:cs="Times New Roman"/>
          <w:b w:val="0"/>
          <w:sz w:val="22"/>
          <w:szCs w:val="22"/>
        </w:rPr>
        <w:t>..../</w:t>
      </w:r>
      <w:r w:rsidRPr="0037425F">
        <w:rPr>
          <w:rFonts w:ascii="Times New Roman" w:hAnsi="Times New Roman" w:cs="Times New Roman"/>
          <w:b w:val="0"/>
          <w:sz w:val="22"/>
          <w:szCs w:val="22"/>
        </w:rPr>
        <w:tab/>
      </w:r>
      <w:r>
        <w:rPr>
          <w:rFonts w:ascii="Times New Roman" w:hAnsi="Times New Roman" w:cs="Times New Roman"/>
          <w:b w:val="0"/>
          <w:sz w:val="22"/>
          <w:szCs w:val="22"/>
        </w:rPr>
        <w:t xml:space="preserve">  </w:t>
      </w:r>
      <w:r w:rsidRPr="0037425F">
        <w:rPr>
          <w:rFonts w:ascii="Times New Roman" w:hAnsi="Times New Roman" w:cs="Times New Roman"/>
          <w:b w:val="0"/>
          <w:sz w:val="22"/>
          <w:szCs w:val="22"/>
        </w:rPr>
        <w:t>/</w:t>
      </w:r>
      <w:r w:rsidRPr="0037425F">
        <w:rPr>
          <w:rFonts w:ascii="Times New Roman" w:hAnsi="Times New Roman" w:cs="Times New Roman"/>
          <w:b w:val="0"/>
          <w:sz w:val="22"/>
          <w:szCs w:val="22"/>
        </w:rPr>
        <w:tab/>
      </w:r>
    </w:p>
    <w:p w:rsidR="00E3163D" w:rsidRPr="0037425F" w:rsidRDefault="00E3163D" w:rsidP="00C94BFB">
      <w:pPr>
        <w:pStyle w:val="Gvdemetni460"/>
        <w:shd w:val="clear" w:color="auto" w:fill="auto"/>
        <w:spacing w:after="0" w:line="170" w:lineRule="exact"/>
        <w:jc w:val="center"/>
        <w:rPr>
          <w:rFonts w:ascii="Times New Roman" w:hAnsi="Times New Roman" w:cs="Times New Roman"/>
          <w:b w:val="0"/>
          <w:sz w:val="22"/>
          <w:szCs w:val="22"/>
        </w:rPr>
      </w:pPr>
      <w:r w:rsidRPr="0037425F">
        <w:rPr>
          <w:rFonts w:ascii="Times New Roman" w:hAnsi="Times New Roman" w:cs="Times New Roman"/>
          <w:b w:val="0"/>
          <w:sz w:val="22"/>
          <w:szCs w:val="22"/>
        </w:rPr>
        <w:t xml:space="preserve"> </w:t>
      </w:r>
      <w:r>
        <w:rPr>
          <w:rFonts w:ascii="Times New Roman" w:hAnsi="Times New Roman" w:cs="Times New Roman"/>
          <w:b w:val="0"/>
          <w:sz w:val="22"/>
          <w:szCs w:val="22"/>
        </w:rPr>
        <w:t>Kaymakam</w:t>
      </w:r>
    </w:p>
    <w:p w:rsidR="00E3163D" w:rsidRPr="006A7F71" w:rsidRDefault="00E3163D" w:rsidP="006A7F71">
      <w:pPr>
        <w:pStyle w:val="Gvdemetni460"/>
        <w:shd w:val="clear" w:color="auto" w:fill="auto"/>
        <w:tabs>
          <w:tab w:val="left" w:leader="dot" w:pos="1042"/>
        </w:tabs>
        <w:spacing w:after="0" w:line="240" w:lineRule="exact"/>
        <w:ind w:left="20"/>
        <w:jc w:val="both"/>
        <w:rPr>
          <w:rFonts w:ascii="Times New Roman" w:hAnsi="Times New Roman" w:cs="Times New Roman"/>
          <w:b w:val="0"/>
          <w:i/>
          <w:color w:val="FF0000"/>
          <w:sz w:val="20"/>
          <w:szCs w:val="20"/>
        </w:rPr>
      </w:pPr>
      <w:r w:rsidRPr="006A7F71">
        <w:rPr>
          <w:rFonts w:ascii="Times New Roman" w:hAnsi="Times New Roman" w:cs="Times New Roman"/>
          <w:i/>
          <w:color w:val="FF0000"/>
          <w:sz w:val="20"/>
          <w:szCs w:val="20"/>
        </w:rPr>
        <w:t>Okul/kurumlar için ONAY örneği</w:t>
      </w:r>
    </w:p>
    <w:p w:rsidR="00E3163D" w:rsidRPr="006A7F71" w:rsidRDefault="00E3163D" w:rsidP="006A7F71">
      <w:pPr>
        <w:autoSpaceDE w:val="0"/>
        <w:autoSpaceDN w:val="0"/>
        <w:adjustRightInd w:val="0"/>
        <w:jc w:val="center"/>
        <w:rPr>
          <w:rFonts w:ascii="Times New Roman" w:hAnsi="Times New Roman" w:cs="Times New Roman"/>
          <w:b/>
          <w:bCs/>
          <w:sz w:val="22"/>
          <w:szCs w:val="22"/>
        </w:rPr>
      </w:pPr>
      <w:r w:rsidRPr="006A7F71">
        <w:rPr>
          <w:rFonts w:ascii="Times New Roman" w:hAnsi="Times New Roman" w:cs="Times New Roman"/>
          <w:b/>
          <w:bCs/>
          <w:sz w:val="22"/>
          <w:szCs w:val="22"/>
        </w:rPr>
        <w:t>T.C.</w:t>
      </w:r>
    </w:p>
    <w:p w:rsidR="00E3163D" w:rsidRPr="006A7F71" w:rsidRDefault="00E3163D" w:rsidP="006A7F71">
      <w:pPr>
        <w:autoSpaceDE w:val="0"/>
        <w:autoSpaceDN w:val="0"/>
        <w:adjustRightInd w:val="0"/>
        <w:jc w:val="center"/>
        <w:rPr>
          <w:rFonts w:ascii="Times New Roman" w:hAnsi="Times New Roman" w:cs="Times New Roman"/>
          <w:b/>
          <w:bCs/>
          <w:sz w:val="22"/>
          <w:szCs w:val="22"/>
        </w:rPr>
      </w:pPr>
      <w:r w:rsidRPr="006A7F71">
        <w:rPr>
          <w:rFonts w:ascii="Times New Roman" w:hAnsi="Times New Roman" w:cs="Times New Roman"/>
          <w:b/>
          <w:bCs/>
          <w:sz w:val="22"/>
          <w:szCs w:val="22"/>
        </w:rPr>
        <w:t>YEŞİLYURT KAYMAKAMLIĞI</w:t>
      </w:r>
    </w:p>
    <w:p w:rsidR="00E3163D" w:rsidRPr="006A7F71" w:rsidRDefault="00E3163D" w:rsidP="006A7F71">
      <w:pPr>
        <w:autoSpaceDE w:val="0"/>
        <w:autoSpaceDN w:val="0"/>
        <w:adjustRightInd w:val="0"/>
        <w:jc w:val="center"/>
        <w:rPr>
          <w:rFonts w:ascii="Times New Roman" w:hAnsi="Times New Roman" w:cs="Times New Roman"/>
          <w:b/>
          <w:bCs/>
          <w:sz w:val="22"/>
          <w:szCs w:val="22"/>
        </w:rPr>
      </w:pPr>
      <w:r>
        <w:rPr>
          <w:rFonts w:ascii="Times New Roman" w:hAnsi="Times New Roman" w:cs="Times New Roman"/>
          <w:b/>
          <w:sz w:val="22"/>
          <w:szCs w:val="22"/>
        </w:rPr>
        <w:t xml:space="preserve">……………..   </w:t>
      </w:r>
      <w:r w:rsidRPr="006A7F71">
        <w:rPr>
          <w:rFonts w:ascii="Times New Roman" w:hAnsi="Times New Roman" w:cs="Times New Roman"/>
          <w:b/>
          <w:sz w:val="22"/>
          <w:szCs w:val="22"/>
        </w:rPr>
        <w:t xml:space="preserve"> </w:t>
      </w:r>
      <w:r w:rsidRPr="006A7F71">
        <w:rPr>
          <w:rFonts w:ascii="Times New Roman" w:hAnsi="Times New Roman" w:cs="Times New Roman"/>
          <w:b/>
          <w:bCs/>
          <w:sz w:val="22"/>
          <w:szCs w:val="22"/>
        </w:rPr>
        <w:t>Müdürlüğü</w:t>
      </w:r>
    </w:p>
    <w:p w:rsidR="00E3163D" w:rsidRPr="006A7F71" w:rsidRDefault="00E3163D" w:rsidP="006A7F71">
      <w:pPr>
        <w:autoSpaceDE w:val="0"/>
        <w:autoSpaceDN w:val="0"/>
        <w:adjustRightInd w:val="0"/>
        <w:rPr>
          <w:rFonts w:ascii="Times New Roman" w:hAnsi="Times New Roman" w:cs="Times New Roman"/>
          <w:b/>
          <w:bCs/>
          <w:sz w:val="22"/>
          <w:szCs w:val="22"/>
        </w:rPr>
      </w:pPr>
    </w:p>
    <w:p w:rsidR="00E3163D" w:rsidRPr="006A7F71" w:rsidRDefault="00E3163D" w:rsidP="006A7F71">
      <w:pPr>
        <w:autoSpaceDE w:val="0"/>
        <w:autoSpaceDN w:val="0"/>
        <w:adjustRightInd w:val="0"/>
        <w:rPr>
          <w:rFonts w:ascii="Times New Roman" w:hAnsi="Times New Roman" w:cs="Times New Roman"/>
          <w:sz w:val="22"/>
          <w:szCs w:val="22"/>
        </w:rPr>
      </w:pPr>
      <w:r w:rsidRPr="006A7F71">
        <w:rPr>
          <w:rFonts w:ascii="Times New Roman" w:hAnsi="Times New Roman" w:cs="Times New Roman"/>
          <w:b/>
          <w:bCs/>
          <w:sz w:val="22"/>
          <w:szCs w:val="22"/>
        </w:rPr>
        <w:t>Sayı :</w:t>
      </w:r>
      <w:r w:rsidRPr="006A7F71">
        <w:rPr>
          <w:rFonts w:ascii="Times New Roman" w:hAnsi="Times New Roman" w:cs="Times New Roman"/>
          <w:sz w:val="22"/>
          <w:szCs w:val="22"/>
        </w:rPr>
        <w:tab/>
      </w:r>
      <w:r w:rsidRPr="006A7F71">
        <w:rPr>
          <w:rFonts w:ascii="Times New Roman" w:hAnsi="Times New Roman" w:cs="Times New Roman"/>
          <w:sz w:val="22"/>
          <w:szCs w:val="22"/>
        </w:rPr>
        <w:tab/>
      </w:r>
      <w:r w:rsidRPr="006A7F71">
        <w:rPr>
          <w:rFonts w:ascii="Times New Roman" w:hAnsi="Times New Roman" w:cs="Times New Roman"/>
          <w:sz w:val="22"/>
          <w:szCs w:val="22"/>
        </w:rPr>
        <w:tab/>
        <w:t xml:space="preserve"> </w:t>
      </w:r>
      <w:r w:rsidRPr="006A7F71">
        <w:rPr>
          <w:rFonts w:ascii="Times New Roman" w:hAnsi="Times New Roman" w:cs="Times New Roman"/>
          <w:sz w:val="22"/>
          <w:szCs w:val="22"/>
        </w:rPr>
        <w:tab/>
      </w:r>
      <w:r w:rsidRPr="006A7F71">
        <w:rPr>
          <w:rFonts w:ascii="Times New Roman" w:hAnsi="Times New Roman" w:cs="Times New Roman"/>
          <w:sz w:val="22"/>
          <w:szCs w:val="22"/>
        </w:rPr>
        <w:tab/>
      </w:r>
      <w:r w:rsidRPr="006A7F71">
        <w:rPr>
          <w:rFonts w:ascii="Times New Roman" w:hAnsi="Times New Roman" w:cs="Times New Roman"/>
          <w:sz w:val="22"/>
          <w:szCs w:val="22"/>
        </w:rPr>
        <w:tab/>
      </w:r>
      <w:r w:rsidRPr="006A7F71">
        <w:rPr>
          <w:rFonts w:ascii="Times New Roman" w:hAnsi="Times New Roman" w:cs="Times New Roman"/>
          <w:sz w:val="22"/>
          <w:szCs w:val="22"/>
        </w:rPr>
        <w:tab/>
      </w:r>
      <w:r w:rsidRPr="006A7F71">
        <w:rPr>
          <w:rFonts w:ascii="Times New Roman" w:hAnsi="Times New Roman" w:cs="Times New Roman"/>
          <w:sz w:val="22"/>
          <w:szCs w:val="22"/>
        </w:rPr>
        <w:tab/>
      </w:r>
      <w:r w:rsidRPr="006A7F71">
        <w:rPr>
          <w:rFonts w:ascii="Times New Roman" w:hAnsi="Times New Roman" w:cs="Times New Roman"/>
          <w:sz w:val="22"/>
          <w:szCs w:val="22"/>
        </w:rPr>
        <w:tab/>
        <w:t xml:space="preserve">                   ….. /….. /2015</w:t>
      </w:r>
    </w:p>
    <w:p w:rsidR="00E3163D" w:rsidRPr="006A7F71" w:rsidRDefault="00E3163D" w:rsidP="006A7F71">
      <w:pPr>
        <w:autoSpaceDE w:val="0"/>
        <w:autoSpaceDN w:val="0"/>
        <w:adjustRightInd w:val="0"/>
        <w:rPr>
          <w:rFonts w:ascii="Times New Roman" w:hAnsi="Times New Roman" w:cs="Times New Roman"/>
          <w:sz w:val="22"/>
          <w:szCs w:val="22"/>
        </w:rPr>
      </w:pPr>
      <w:r w:rsidRPr="006A7F71">
        <w:rPr>
          <w:rFonts w:ascii="Times New Roman" w:hAnsi="Times New Roman" w:cs="Times New Roman"/>
          <w:b/>
          <w:bCs/>
          <w:sz w:val="22"/>
          <w:szCs w:val="22"/>
        </w:rPr>
        <w:t xml:space="preserve">Konu : </w:t>
      </w:r>
      <w:r w:rsidRPr="006A7F71">
        <w:rPr>
          <w:rFonts w:ascii="Times New Roman" w:hAnsi="Times New Roman" w:cs="Times New Roman"/>
          <w:sz w:val="22"/>
          <w:szCs w:val="22"/>
        </w:rPr>
        <w:t>2015</w:t>
      </w:r>
      <w:r w:rsidRPr="006A7F71">
        <w:rPr>
          <w:rFonts w:ascii="Calibri" w:hAnsi="Calibri" w:cs="Times New Roman"/>
          <w:sz w:val="22"/>
          <w:szCs w:val="22"/>
        </w:rPr>
        <w:t>‐</w:t>
      </w:r>
      <w:r w:rsidRPr="006A7F71">
        <w:rPr>
          <w:rFonts w:ascii="Times New Roman" w:hAnsi="Times New Roman" w:cs="Times New Roman"/>
          <w:sz w:val="22"/>
          <w:szCs w:val="22"/>
        </w:rPr>
        <w:t>2019 Stratejik Planı.</w:t>
      </w:r>
    </w:p>
    <w:p w:rsidR="00E3163D" w:rsidRPr="006A7F71" w:rsidRDefault="00E3163D" w:rsidP="006A7F71">
      <w:pPr>
        <w:autoSpaceDE w:val="0"/>
        <w:autoSpaceDN w:val="0"/>
        <w:adjustRightInd w:val="0"/>
        <w:rPr>
          <w:rFonts w:ascii="Times New Roman" w:hAnsi="Times New Roman" w:cs="Times New Roman"/>
          <w:sz w:val="22"/>
          <w:szCs w:val="22"/>
        </w:rPr>
      </w:pPr>
    </w:p>
    <w:p w:rsidR="00E3163D" w:rsidRPr="006A7F71" w:rsidRDefault="00E3163D" w:rsidP="006A7F71">
      <w:pPr>
        <w:autoSpaceDE w:val="0"/>
        <w:autoSpaceDN w:val="0"/>
        <w:adjustRightInd w:val="0"/>
        <w:rPr>
          <w:rFonts w:ascii="Times New Roman" w:hAnsi="Times New Roman" w:cs="Times New Roman"/>
          <w:sz w:val="22"/>
          <w:szCs w:val="22"/>
        </w:rPr>
      </w:pPr>
      <w:r w:rsidRPr="006A7F71">
        <w:rPr>
          <w:rFonts w:ascii="Times New Roman" w:hAnsi="Times New Roman" w:cs="Times New Roman"/>
          <w:b/>
          <w:bCs/>
          <w:sz w:val="22"/>
          <w:szCs w:val="22"/>
        </w:rPr>
        <w:t xml:space="preserve">İlgi : </w:t>
      </w:r>
      <w:r w:rsidRPr="006A7F71">
        <w:rPr>
          <w:rFonts w:ascii="Times New Roman" w:hAnsi="Times New Roman" w:cs="Times New Roman"/>
          <w:b/>
          <w:bCs/>
          <w:sz w:val="22"/>
          <w:szCs w:val="22"/>
        </w:rPr>
        <w:tab/>
      </w:r>
      <w:r w:rsidRPr="006A7F71">
        <w:rPr>
          <w:rFonts w:ascii="Times New Roman" w:hAnsi="Times New Roman" w:cs="Times New Roman"/>
          <w:b/>
          <w:sz w:val="22"/>
          <w:szCs w:val="22"/>
        </w:rPr>
        <w:t>a</w:t>
      </w:r>
      <w:r w:rsidRPr="006A7F71">
        <w:rPr>
          <w:rFonts w:ascii="Times New Roman" w:hAnsi="Times New Roman" w:cs="Times New Roman"/>
          <w:sz w:val="22"/>
          <w:szCs w:val="22"/>
        </w:rPr>
        <w:t>) 24/12/2003 tarih ve 5018 sayılı Kamu Mali Yönetimi ve Kontrol Kanunu.</w:t>
      </w:r>
    </w:p>
    <w:p w:rsidR="00E3163D" w:rsidRPr="006A7F71" w:rsidRDefault="00E3163D" w:rsidP="006A7F71">
      <w:pPr>
        <w:autoSpaceDE w:val="0"/>
        <w:autoSpaceDN w:val="0"/>
        <w:adjustRightInd w:val="0"/>
        <w:ind w:firstLine="708"/>
        <w:rPr>
          <w:rFonts w:ascii="Times New Roman" w:hAnsi="Times New Roman" w:cs="Times New Roman"/>
          <w:sz w:val="22"/>
          <w:szCs w:val="22"/>
        </w:rPr>
      </w:pPr>
      <w:r w:rsidRPr="006A7F71">
        <w:rPr>
          <w:rFonts w:ascii="Times New Roman" w:hAnsi="Times New Roman" w:cs="Times New Roman"/>
          <w:b/>
          <w:sz w:val="22"/>
          <w:szCs w:val="22"/>
        </w:rPr>
        <w:t>b</w:t>
      </w:r>
      <w:r w:rsidRPr="006A7F71">
        <w:rPr>
          <w:rFonts w:ascii="Times New Roman" w:hAnsi="Times New Roman" w:cs="Times New Roman"/>
          <w:sz w:val="22"/>
          <w:szCs w:val="22"/>
        </w:rPr>
        <w:t xml:space="preserve">) 26/05/2006 tarihli Kamu İdarelerinde Stratejik Planlamaya İlişkin Usul ve Esaslar </w:t>
      </w:r>
    </w:p>
    <w:p w:rsidR="00E3163D" w:rsidRPr="006A7F71" w:rsidRDefault="00E3163D" w:rsidP="006A7F71">
      <w:pPr>
        <w:autoSpaceDE w:val="0"/>
        <w:autoSpaceDN w:val="0"/>
        <w:adjustRightInd w:val="0"/>
        <w:ind w:firstLine="708"/>
        <w:rPr>
          <w:rFonts w:ascii="Times New Roman" w:hAnsi="Times New Roman" w:cs="Times New Roman"/>
          <w:sz w:val="22"/>
          <w:szCs w:val="22"/>
        </w:rPr>
      </w:pPr>
      <w:r w:rsidRPr="006A7F71">
        <w:rPr>
          <w:rFonts w:ascii="Times New Roman" w:hAnsi="Times New Roman" w:cs="Times New Roman"/>
          <w:sz w:val="22"/>
          <w:szCs w:val="22"/>
        </w:rPr>
        <w:t xml:space="preserve">    Hakkında Yönetmelik.</w:t>
      </w:r>
    </w:p>
    <w:p w:rsidR="00E3163D" w:rsidRPr="006A7F71" w:rsidRDefault="00E3163D" w:rsidP="006A7F71">
      <w:pPr>
        <w:autoSpaceDE w:val="0"/>
        <w:autoSpaceDN w:val="0"/>
        <w:adjustRightInd w:val="0"/>
        <w:ind w:firstLine="708"/>
        <w:rPr>
          <w:rFonts w:ascii="Times New Roman" w:hAnsi="Times New Roman" w:cs="Times New Roman"/>
          <w:sz w:val="22"/>
          <w:szCs w:val="22"/>
        </w:rPr>
      </w:pPr>
      <w:r w:rsidRPr="006A7F71">
        <w:rPr>
          <w:rFonts w:ascii="Times New Roman" w:hAnsi="Times New Roman" w:cs="Times New Roman"/>
          <w:b/>
          <w:sz w:val="22"/>
          <w:szCs w:val="22"/>
        </w:rPr>
        <w:t>c</w:t>
      </w:r>
      <w:r w:rsidRPr="006A7F71">
        <w:rPr>
          <w:rFonts w:ascii="Times New Roman" w:hAnsi="Times New Roman" w:cs="Times New Roman"/>
          <w:sz w:val="22"/>
          <w:szCs w:val="22"/>
        </w:rPr>
        <w:t>) 16/09/2013 tarih ve 2013/26 sayılı Genelge ve ekli program</w:t>
      </w:r>
    </w:p>
    <w:p w:rsidR="00E3163D" w:rsidRPr="006A7F71" w:rsidRDefault="00E3163D" w:rsidP="006A7F71">
      <w:pPr>
        <w:autoSpaceDE w:val="0"/>
        <w:autoSpaceDN w:val="0"/>
        <w:adjustRightInd w:val="0"/>
        <w:rPr>
          <w:rFonts w:ascii="Times New Roman" w:hAnsi="Times New Roman" w:cs="Times New Roman"/>
          <w:sz w:val="22"/>
          <w:szCs w:val="22"/>
        </w:rPr>
      </w:pPr>
    </w:p>
    <w:p w:rsidR="00E3163D" w:rsidRPr="006A7F71" w:rsidRDefault="00E3163D" w:rsidP="006A7F71">
      <w:pPr>
        <w:autoSpaceDE w:val="0"/>
        <w:autoSpaceDN w:val="0"/>
        <w:adjustRightInd w:val="0"/>
        <w:ind w:firstLine="708"/>
        <w:jc w:val="both"/>
        <w:rPr>
          <w:rFonts w:ascii="Times New Roman" w:hAnsi="Times New Roman" w:cs="Times New Roman"/>
          <w:sz w:val="22"/>
          <w:szCs w:val="22"/>
        </w:rPr>
      </w:pPr>
      <w:r w:rsidRPr="006A7F71">
        <w:rPr>
          <w:rFonts w:ascii="Times New Roman" w:hAnsi="Times New Roman" w:cs="Times New Roman"/>
          <w:sz w:val="22"/>
          <w:szCs w:val="22"/>
        </w:rPr>
        <w:t xml:space="preserve">Kalkınma planları ve programlarında yer alan politika ve hedefler doğrultusunda, kamu kaynaklarının etkili, ekonomik ve verimli bir şekilde elde edilmesi ve kullanılmasını, hesap verilebilirliği ve saydamlığı sağlamak üzere kamu mali yönetiminin yapısını ve işleyişini, raporlanmasını ve mali kontrolü düzenlemek amacıyla çıkartılan 5018 sayılı Kamu Mali Yönetimi ve Kontrol Kanunu’nun 9 uncu maddesinde; </w:t>
      </w:r>
      <w:r w:rsidRPr="006A7F71">
        <w:rPr>
          <w:rFonts w:ascii="Times New Roman" w:hAnsi="Times New Roman" w:cs="Times New Roman"/>
          <w:i/>
          <w:iCs/>
          <w:sz w:val="22"/>
          <w:szCs w:val="22"/>
        </w:rPr>
        <w:t>“Kamu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w:t>
      </w:r>
      <w:r w:rsidRPr="006A7F71">
        <w:rPr>
          <w:rFonts w:ascii="Times New Roman" w:hAnsi="Times New Roman" w:cs="Times New Roman"/>
          <w:sz w:val="22"/>
          <w:szCs w:val="22"/>
        </w:rPr>
        <w:t>” denilmektedir.</w:t>
      </w:r>
    </w:p>
    <w:p w:rsidR="00E3163D" w:rsidRPr="006A7F71" w:rsidRDefault="00E3163D" w:rsidP="006A7F71">
      <w:pPr>
        <w:autoSpaceDE w:val="0"/>
        <w:autoSpaceDN w:val="0"/>
        <w:adjustRightInd w:val="0"/>
        <w:ind w:firstLine="708"/>
        <w:jc w:val="both"/>
        <w:rPr>
          <w:rFonts w:ascii="Times New Roman" w:hAnsi="Times New Roman" w:cs="Times New Roman"/>
          <w:sz w:val="22"/>
          <w:szCs w:val="22"/>
        </w:rPr>
      </w:pPr>
      <w:r w:rsidRPr="006A7F71">
        <w:rPr>
          <w:rFonts w:ascii="Times New Roman" w:hAnsi="Times New Roman" w:cs="Times New Roman"/>
          <w:sz w:val="22"/>
          <w:szCs w:val="22"/>
        </w:rPr>
        <w:t>5018 sayılı Kanunda öngörülen ve stratejik plan hazırlamakla yükümlü kamu idarelerinin ve stratejik planlama sürecine ilişkin takvimin tespiti ile stratejik planların, kalkınma planları ve programlarla ilişkilendirilmesine yönelik usul ve esasların belirlenmesi amacıyla hazırlanan “Kamu İdarelerinde Stratejik Planlamaya İlişkin Usul ve Esaslar Hakkında Yönetmelik”in Resmî Gazete’de yayımlanmasını müteakiben,</w:t>
      </w:r>
    </w:p>
    <w:p w:rsidR="00E3163D" w:rsidRPr="006A7F71" w:rsidRDefault="00E3163D" w:rsidP="006A7F71">
      <w:pPr>
        <w:autoSpaceDE w:val="0"/>
        <w:autoSpaceDN w:val="0"/>
        <w:adjustRightInd w:val="0"/>
        <w:jc w:val="both"/>
        <w:rPr>
          <w:rFonts w:ascii="Times New Roman" w:hAnsi="Times New Roman" w:cs="Times New Roman"/>
          <w:sz w:val="22"/>
          <w:szCs w:val="22"/>
        </w:rPr>
      </w:pPr>
      <w:r w:rsidRPr="006A7F71">
        <w:rPr>
          <w:rFonts w:ascii="Times New Roman" w:hAnsi="Times New Roman" w:cs="Times New Roman"/>
          <w:sz w:val="22"/>
          <w:szCs w:val="22"/>
        </w:rPr>
        <w:t>Bakanlığımız, İlgi (c) Genelge ile stratejik planlama sürecini başlatmıştır.</w:t>
      </w:r>
    </w:p>
    <w:p w:rsidR="00E3163D" w:rsidRPr="006A7F71" w:rsidRDefault="00E3163D" w:rsidP="006A7F71">
      <w:pPr>
        <w:autoSpaceDE w:val="0"/>
        <w:autoSpaceDN w:val="0"/>
        <w:adjustRightInd w:val="0"/>
        <w:ind w:firstLine="708"/>
        <w:jc w:val="both"/>
        <w:rPr>
          <w:rFonts w:ascii="Times New Roman" w:hAnsi="Times New Roman" w:cs="Times New Roman"/>
          <w:sz w:val="22"/>
          <w:szCs w:val="22"/>
        </w:rPr>
      </w:pPr>
      <w:r w:rsidRPr="006A7F71">
        <w:rPr>
          <w:rFonts w:ascii="Times New Roman" w:hAnsi="Times New Roman" w:cs="Times New Roman"/>
          <w:sz w:val="22"/>
          <w:szCs w:val="22"/>
        </w:rPr>
        <w:t>Bakanlığımız, Türk eğitim sistemini düzenleyen mevzuat ile birlikte, eğitim sistemi için referans bir politika belgesi niteliğinde olan ve Türkiye’nin AB vizyonuna uygun olacak şekilde hazırlanan “Millî Eğitim Bakanlığı 2015</w:t>
      </w:r>
      <w:r w:rsidRPr="006A7F71">
        <w:rPr>
          <w:rFonts w:ascii="Calibri" w:hAnsi="Calibri" w:cs="Times New Roman"/>
          <w:sz w:val="22"/>
          <w:szCs w:val="22"/>
        </w:rPr>
        <w:t>‐</w:t>
      </w:r>
      <w:r w:rsidRPr="006A7F71">
        <w:rPr>
          <w:rFonts w:ascii="Times New Roman" w:hAnsi="Times New Roman" w:cs="Times New Roman"/>
          <w:sz w:val="22"/>
          <w:szCs w:val="22"/>
        </w:rPr>
        <w:t>2019 Stratejik Planı” İlgi (c) Bakan Onayı ile 01 Ocak 2010 tarihi itibariyle uygulamaya konulmuştur.</w:t>
      </w:r>
    </w:p>
    <w:p w:rsidR="00E3163D" w:rsidRPr="006A7F71" w:rsidRDefault="00E3163D" w:rsidP="006A7F71">
      <w:pPr>
        <w:autoSpaceDE w:val="0"/>
        <w:autoSpaceDN w:val="0"/>
        <w:adjustRightInd w:val="0"/>
        <w:ind w:firstLine="708"/>
        <w:jc w:val="both"/>
        <w:rPr>
          <w:rFonts w:ascii="Times New Roman" w:hAnsi="Times New Roman" w:cs="Times New Roman"/>
          <w:sz w:val="22"/>
          <w:szCs w:val="22"/>
        </w:rPr>
      </w:pPr>
      <w:r w:rsidRPr="006A7F71">
        <w:rPr>
          <w:rFonts w:ascii="Times New Roman" w:hAnsi="Times New Roman" w:cs="Times New Roman"/>
          <w:sz w:val="22"/>
          <w:szCs w:val="22"/>
        </w:rPr>
        <w:t>Millî Eğitim Bakanlığı 2015</w:t>
      </w:r>
      <w:r w:rsidRPr="006A7F71">
        <w:rPr>
          <w:rFonts w:ascii="Calibri" w:hAnsi="Calibri" w:cs="Times New Roman"/>
          <w:sz w:val="22"/>
          <w:szCs w:val="22"/>
        </w:rPr>
        <w:t>‐</w:t>
      </w:r>
      <w:r w:rsidRPr="006A7F71">
        <w:rPr>
          <w:rFonts w:ascii="Times New Roman" w:hAnsi="Times New Roman" w:cs="Times New Roman"/>
          <w:sz w:val="22"/>
          <w:szCs w:val="22"/>
        </w:rPr>
        <w:t>2019 Stratejik Planı ile aynı süreçte ve eş zamanlı olarak merkez teşkilatı birimleri ile İl millî eğitim müdürlükleri de beş yıllık stratejik planlarını hazırlayarak uygulamaya koymuşlardır.</w:t>
      </w:r>
    </w:p>
    <w:p w:rsidR="00E3163D" w:rsidRPr="006A7F71" w:rsidRDefault="00E3163D" w:rsidP="006A7F71">
      <w:pPr>
        <w:autoSpaceDE w:val="0"/>
        <w:autoSpaceDN w:val="0"/>
        <w:adjustRightInd w:val="0"/>
        <w:ind w:firstLine="708"/>
        <w:jc w:val="both"/>
        <w:rPr>
          <w:rFonts w:ascii="Times New Roman" w:hAnsi="Times New Roman" w:cs="Times New Roman"/>
          <w:sz w:val="22"/>
          <w:szCs w:val="22"/>
        </w:rPr>
      </w:pPr>
      <w:r w:rsidRPr="006A7F71">
        <w:rPr>
          <w:rFonts w:ascii="Times New Roman" w:hAnsi="Times New Roman" w:cs="Times New Roman"/>
          <w:sz w:val="22"/>
          <w:szCs w:val="22"/>
        </w:rPr>
        <w:t>Bakanlığımız Stratejik Planı (2015</w:t>
      </w:r>
      <w:r w:rsidRPr="006A7F71">
        <w:rPr>
          <w:rFonts w:ascii="Calibri" w:hAnsi="Calibri" w:cs="Times New Roman"/>
          <w:sz w:val="22"/>
          <w:szCs w:val="22"/>
        </w:rPr>
        <w:t>‐</w:t>
      </w:r>
      <w:r w:rsidRPr="006A7F71">
        <w:rPr>
          <w:rFonts w:ascii="Times New Roman" w:hAnsi="Times New Roman" w:cs="Times New Roman"/>
          <w:sz w:val="22"/>
          <w:szCs w:val="22"/>
        </w:rPr>
        <w:t>2019) ve İl millî eğitim müdürlükleri stratejik planlarının uygulamaya girmesiyle bu planlara uyumlu olarak ilçe millî eğitim müdürlükleri ve okul/kurum müdürlüklerinin de stratejik plan hazırlamaları İlgi (c) Genelge ile uygun görülmüştür.</w:t>
      </w:r>
    </w:p>
    <w:p w:rsidR="00E3163D" w:rsidRPr="006A7F71" w:rsidRDefault="00E3163D" w:rsidP="006A7F71">
      <w:pPr>
        <w:autoSpaceDE w:val="0"/>
        <w:autoSpaceDN w:val="0"/>
        <w:adjustRightInd w:val="0"/>
        <w:ind w:firstLine="708"/>
        <w:jc w:val="both"/>
        <w:rPr>
          <w:rFonts w:ascii="Times New Roman" w:hAnsi="Times New Roman" w:cs="Times New Roman"/>
          <w:sz w:val="22"/>
          <w:szCs w:val="22"/>
        </w:rPr>
      </w:pPr>
      <w:r w:rsidRPr="006A7F71">
        <w:rPr>
          <w:rFonts w:ascii="Times New Roman" w:hAnsi="Times New Roman" w:cs="Times New Roman"/>
          <w:sz w:val="22"/>
          <w:szCs w:val="22"/>
        </w:rPr>
        <w:t>Stratejik yönetim anlayışının İl, İlçe millî eğitim müdürlükleri ve okul/kurumlarımıza yayılması ve bu suretle yönetim uygulamalarımızda yeni bir kültürün oluşturulması amaçlanmaktadır.</w:t>
      </w:r>
    </w:p>
    <w:p w:rsidR="00E3163D" w:rsidRPr="006A7F71" w:rsidRDefault="00E3163D" w:rsidP="006A7F71">
      <w:pPr>
        <w:autoSpaceDE w:val="0"/>
        <w:autoSpaceDN w:val="0"/>
        <w:adjustRightInd w:val="0"/>
        <w:ind w:firstLine="708"/>
        <w:jc w:val="both"/>
        <w:rPr>
          <w:rFonts w:ascii="Times New Roman" w:hAnsi="Times New Roman" w:cs="Times New Roman"/>
          <w:sz w:val="22"/>
          <w:szCs w:val="22"/>
        </w:rPr>
      </w:pPr>
      <w:r w:rsidRPr="006A7F71">
        <w:rPr>
          <w:rFonts w:ascii="Times New Roman" w:hAnsi="Times New Roman" w:cs="Times New Roman"/>
          <w:sz w:val="22"/>
          <w:szCs w:val="22"/>
        </w:rPr>
        <w:t>Makamlarınızca da uygun görüldüğü takdirde, 2015</w:t>
      </w:r>
      <w:r w:rsidRPr="006A7F71">
        <w:rPr>
          <w:rFonts w:ascii="Calibri" w:hAnsi="Calibri" w:cs="Times New Roman"/>
          <w:sz w:val="22"/>
          <w:szCs w:val="22"/>
        </w:rPr>
        <w:t>‐</w:t>
      </w:r>
      <w:r w:rsidRPr="006A7F71">
        <w:rPr>
          <w:rFonts w:ascii="Times New Roman" w:hAnsi="Times New Roman" w:cs="Times New Roman"/>
          <w:sz w:val="22"/>
          <w:szCs w:val="22"/>
        </w:rPr>
        <w:t xml:space="preserve">2019 yıllarını kapsayan </w:t>
      </w:r>
      <w:r>
        <w:rPr>
          <w:rFonts w:ascii="Times New Roman" w:hAnsi="Times New Roman" w:cs="Times New Roman"/>
          <w:sz w:val="22"/>
          <w:szCs w:val="22"/>
        </w:rPr>
        <w:t xml:space="preserve">………………….  </w:t>
      </w:r>
      <w:r w:rsidRPr="006A7F71">
        <w:rPr>
          <w:rFonts w:ascii="Times New Roman" w:hAnsi="Times New Roman" w:cs="Times New Roman"/>
          <w:sz w:val="22"/>
          <w:szCs w:val="22"/>
        </w:rPr>
        <w:t xml:space="preserve"> Stratejik Planı’nın uygulamaya konulmasını olurlarınıza arz ederim.</w:t>
      </w:r>
    </w:p>
    <w:p w:rsidR="00E3163D" w:rsidRPr="006A7F71" w:rsidRDefault="00E3163D" w:rsidP="006A7F71">
      <w:pPr>
        <w:autoSpaceDE w:val="0"/>
        <w:autoSpaceDN w:val="0"/>
        <w:adjustRightInd w:val="0"/>
        <w:rPr>
          <w:rFonts w:ascii="Times New Roman" w:hAnsi="Times New Roman" w:cs="Times New Roman"/>
          <w:b/>
          <w:bCs/>
          <w:sz w:val="22"/>
          <w:szCs w:val="22"/>
        </w:rPr>
      </w:pPr>
    </w:p>
    <w:p w:rsidR="00E3163D" w:rsidRPr="006A7F71" w:rsidRDefault="00E3163D" w:rsidP="006A7F71">
      <w:pPr>
        <w:autoSpaceDE w:val="0"/>
        <w:autoSpaceDN w:val="0"/>
        <w:adjustRightInd w:val="0"/>
        <w:ind w:left="5664" w:firstLine="708"/>
        <w:rPr>
          <w:rFonts w:ascii="Times New Roman" w:hAnsi="Times New Roman" w:cs="Times New Roman"/>
          <w:b/>
          <w:bCs/>
          <w:sz w:val="22"/>
          <w:szCs w:val="22"/>
        </w:rPr>
      </w:pPr>
    </w:p>
    <w:p w:rsidR="00E3163D" w:rsidRPr="006A7F71" w:rsidRDefault="00E3163D" w:rsidP="006A7F71">
      <w:pPr>
        <w:autoSpaceDE w:val="0"/>
        <w:autoSpaceDN w:val="0"/>
        <w:adjustRightInd w:val="0"/>
        <w:ind w:left="6372"/>
        <w:rPr>
          <w:rFonts w:ascii="Times New Roman" w:hAnsi="Times New Roman" w:cs="Times New Roman"/>
          <w:b/>
          <w:bCs/>
          <w:sz w:val="22"/>
          <w:szCs w:val="22"/>
        </w:rPr>
      </w:pPr>
      <w:r w:rsidRPr="006A7F71">
        <w:rPr>
          <w:rFonts w:ascii="Times New Roman" w:hAnsi="Times New Roman" w:cs="Times New Roman"/>
          <w:b/>
          <w:bCs/>
          <w:sz w:val="22"/>
          <w:szCs w:val="22"/>
        </w:rPr>
        <w:t xml:space="preserve">        ………………………..</w:t>
      </w:r>
    </w:p>
    <w:p w:rsidR="00E3163D" w:rsidRPr="006A7F71" w:rsidRDefault="00E3163D" w:rsidP="006A7F71">
      <w:pPr>
        <w:autoSpaceDE w:val="0"/>
        <w:autoSpaceDN w:val="0"/>
        <w:adjustRightInd w:val="0"/>
        <w:ind w:left="6372" w:firstLine="708"/>
        <w:rPr>
          <w:rFonts w:ascii="Times New Roman" w:hAnsi="Times New Roman" w:cs="Times New Roman"/>
          <w:b/>
          <w:bCs/>
          <w:sz w:val="22"/>
          <w:szCs w:val="22"/>
        </w:rPr>
      </w:pPr>
      <w:r w:rsidRPr="006A7F71">
        <w:rPr>
          <w:rFonts w:ascii="Times New Roman" w:hAnsi="Times New Roman" w:cs="Times New Roman"/>
          <w:b/>
          <w:bCs/>
          <w:sz w:val="22"/>
          <w:szCs w:val="22"/>
        </w:rPr>
        <w:t xml:space="preserve"> Okul Müdürü</w:t>
      </w:r>
    </w:p>
    <w:p w:rsidR="00E3163D" w:rsidRPr="006A7F71" w:rsidRDefault="00E3163D" w:rsidP="006A7F71">
      <w:pPr>
        <w:autoSpaceDE w:val="0"/>
        <w:autoSpaceDN w:val="0"/>
        <w:adjustRightInd w:val="0"/>
        <w:rPr>
          <w:rFonts w:ascii="Times New Roman" w:hAnsi="Times New Roman" w:cs="Times New Roman"/>
          <w:b/>
          <w:bCs/>
          <w:sz w:val="22"/>
          <w:szCs w:val="22"/>
        </w:rPr>
      </w:pPr>
    </w:p>
    <w:p w:rsidR="00E3163D" w:rsidRPr="006A7F71" w:rsidRDefault="00E3163D" w:rsidP="006A7F71">
      <w:pPr>
        <w:autoSpaceDE w:val="0"/>
        <w:autoSpaceDN w:val="0"/>
        <w:adjustRightInd w:val="0"/>
        <w:rPr>
          <w:rFonts w:ascii="Times New Roman" w:hAnsi="Times New Roman" w:cs="Times New Roman"/>
          <w:b/>
          <w:bCs/>
          <w:sz w:val="22"/>
          <w:szCs w:val="22"/>
        </w:rPr>
      </w:pPr>
      <w:r w:rsidRPr="006A7F71">
        <w:rPr>
          <w:rFonts w:ascii="Times New Roman" w:hAnsi="Times New Roman" w:cs="Times New Roman"/>
          <w:b/>
          <w:bCs/>
          <w:sz w:val="22"/>
          <w:szCs w:val="22"/>
        </w:rPr>
        <w:t>EK: Stratejik Plan</w:t>
      </w:r>
    </w:p>
    <w:p w:rsidR="00E3163D" w:rsidRPr="006A7F71" w:rsidRDefault="00E3163D" w:rsidP="006A7F71">
      <w:pPr>
        <w:autoSpaceDE w:val="0"/>
        <w:autoSpaceDN w:val="0"/>
        <w:adjustRightInd w:val="0"/>
        <w:rPr>
          <w:rFonts w:ascii="Times New Roman" w:hAnsi="Times New Roman" w:cs="Times New Roman"/>
          <w:b/>
          <w:bCs/>
          <w:sz w:val="22"/>
          <w:szCs w:val="22"/>
        </w:rPr>
      </w:pPr>
    </w:p>
    <w:p w:rsidR="00E3163D" w:rsidRPr="006A7F71" w:rsidRDefault="00E3163D" w:rsidP="006A7F71">
      <w:pPr>
        <w:autoSpaceDE w:val="0"/>
        <w:autoSpaceDN w:val="0"/>
        <w:adjustRightInd w:val="0"/>
        <w:rPr>
          <w:rFonts w:ascii="Times New Roman" w:hAnsi="Times New Roman" w:cs="Times New Roman"/>
          <w:b/>
          <w:bCs/>
          <w:sz w:val="22"/>
          <w:szCs w:val="22"/>
        </w:rPr>
      </w:pPr>
    </w:p>
    <w:p w:rsidR="00E3163D" w:rsidRPr="006A7F71" w:rsidRDefault="00E3163D" w:rsidP="006A7F71">
      <w:pPr>
        <w:autoSpaceDE w:val="0"/>
        <w:autoSpaceDN w:val="0"/>
        <w:adjustRightInd w:val="0"/>
        <w:jc w:val="center"/>
        <w:rPr>
          <w:rFonts w:ascii="Times New Roman" w:hAnsi="Times New Roman" w:cs="Times New Roman"/>
          <w:b/>
          <w:bCs/>
          <w:sz w:val="22"/>
          <w:szCs w:val="22"/>
        </w:rPr>
      </w:pPr>
      <w:r w:rsidRPr="006A7F71">
        <w:rPr>
          <w:rFonts w:ascii="Times New Roman" w:hAnsi="Times New Roman" w:cs="Times New Roman"/>
          <w:b/>
          <w:bCs/>
          <w:sz w:val="22"/>
          <w:szCs w:val="22"/>
        </w:rPr>
        <w:t>OLUR</w:t>
      </w:r>
    </w:p>
    <w:p w:rsidR="00E3163D" w:rsidRPr="006A7F71" w:rsidRDefault="00E3163D" w:rsidP="006A7F71">
      <w:pPr>
        <w:autoSpaceDE w:val="0"/>
        <w:autoSpaceDN w:val="0"/>
        <w:adjustRightInd w:val="0"/>
        <w:jc w:val="center"/>
        <w:rPr>
          <w:rFonts w:ascii="Times New Roman" w:hAnsi="Times New Roman" w:cs="Times New Roman"/>
          <w:b/>
          <w:bCs/>
          <w:sz w:val="22"/>
          <w:szCs w:val="22"/>
        </w:rPr>
      </w:pPr>
      <w:r w:rsidRPr="006A7F71">
        <w:rPr>
          <w:rFonts w:ascii="Times New Roman" w:hAnsi="Times New Roman" w:cs="Times New Roman"/>
          <w:b/>
          <w:bCs/>
          <w:sz w:val="22"/>
          <w:szCs w:val="22"/>
        </w:rPr>
        <w:t>…./…../……..</w:t>
      </w:r>
    </w:p>
    <w:p w:rsidR="00E3163D" w:rsidRPr="006A7F71" w:rsidRDefault="00E3163D" w:rsidP="006A7F71">
      <w:pPr>
        <w:autoSpaceDE w:val="0"/>
        <w:autoSpaceDN w:val="0"/>
        <w:adjustRightInd w:val="0"/>
        <w:jc w:val="center"/>
        <w:rPr>
          <w:rFonts w:ascii="Times New Roman" w:hAnsi="Times New Roman" w:cs="Times New Roman"/>
          <w:b/>
          <w:bCs/>
          <w:sz w:val="22"/>
          <w:szCs w:val="22"/>
        </w:rPr>
      </w:pPr>
    </w:p>
    <w:p w:rsidR="00E3163D" w:rsidRPr="006A7F71" w:rsidRDefault="00E3163D" w:rsidP="006A7F71">
      <w:pPr>
        <w:autoSpaceDE w:val="0"/>
        <w:autoSpaceDN w:val="0"/>
        <w:adjustRightInd w:val="0"/>
        <w:jc w:val="center"/>
        <w:rPr>
          <w:rFonts w:ascii="Times New Roman" w:hAnsi="Times New Roman" w:cs="Times New Roman"/>
          <w:b/>
          <w:bCs/>
          <w:sz w:val="22"/>
          <w:szCs w:val="22"/>
        </w:rPr>
      </w:pPr>
    </w:p>
    <w:p w:rsidR="00E3163D" w:rsidRPr="006A7F71" w:rsidRDefault="00E3163D" w:rsidP="006A7F71">
      <w:pPr>
        <w:jc w:val="center"/>
        <w:rPr>
          <w:rFonts w:ascii="Times New Roman" w:hAnsi="Times New Roman" w:cs="Times New Roman"/>
          <w:sz w:val="22"/>
          <w:szCs w:val="22"/>
        </w:rPr>
      </w:pPr>
      <w:r w:rsidRPr="006A7F71">
        <w:rPr>
          <w:rFonts w:ascii="Times New Roman" w:hAnsi="Times New Roman" w:cs="Times New Roman"/>
          <w:b/>
          <w:bCs/>
          <w:sz w:val="22"/>
          <w:szCs w:val="22"/>
        </w:rPr>
        <w:t>İlçe Millî Eğitim Müdürü</w:t>
      </w:r>
    </w:p>
    <w:p w:rsidR="00E3163D" w:rsidRPr="006A7F71" w:rsidRDefault="00E3163D" w:rsidP="002B0875">
      <w:pPr>
        <w:pStyle w:val="Gvdemetni460"/>
        <w:shd w:val="clear" w:color="auto" w:fill="auto"/>
        <w:tabs>
          <w:tab w:val="left" w:leader="dot" w:pos="1042"/>
        </w:tabs>
        <w:spacing w:after="0" w:line="240" w:lineRule="exact"/>
        <w:ind w:left="20"/>
        <w:jc w:val="both"/>
        <w:rPr>
          <w:rFonts w:ascii="Times New Roman" w:hAnsi="Times New Roman" w:cs="Times New Roman"/>
          <w:b w:val="0"/>
          <w:i/>
          <w:color w:val="FF0000"/>
          <w:sz w:val="22"/>
          <w:szCs w:val="22"/>
        </w:rPr>
      </w:pPr>
    </w:p>
    <w:sectPr w:rsidR="00E3163D" w:rsidRPr="006A7F71" w:rsidSect="004D1FF2">
      <w:footerReference w:type="even" r:id="rId7"/>
      <w:footerReference w:type="default" r:id="rId8"/>
      <w:headerReference w:type="first" r:id="rId9"/>
      <w:footerReference w:type="first" r:id="rId10"/>
      <w:pgSz w:w="11909" w:h="16838"/>
      <w:pgMar w:top="1134" w:right="1277" w:bottom="1560" w:left="1560" w:header="0" w:footer="3"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63D" w:rsidRDefault="00E3163D" w:rsidP="00141E0F">
      <w:r>
        <w:separator/>
      </w:r>
    </w:p>
  </w:endnote>
  <w:endnote w:type="continuationSeparator" w:id="0">
    <w:p w:rsidR="00E3163D" w:rsidRDefault="00E3163D" w:rsidP="00141E0F">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A2"/>
    <w:family w:val="roman"/>
    <w:pitch w:val="variable"/>
    <w:sig w:usb0="E0000287" w:usb1="40000013"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63D" w:rsidRDefault="00E3163D">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99.2pt;margin-top:714.05pt;width:9.85pt;height:6.9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" filled="f" stroked="f">
          <v:textbox style="mso-next-textbox:#_x0000_s2049;mso-fit-shape-to-text:t" inset="0,0,0,0">
            <w:txbxContent>
              <w:p w:rsidR="00E3163D" w:rsidRDefault="00E3163D">
                <w:fldSimple w:instr=" PAGE \* MERGEFORMAT ">
                  <w:r w:rsidRPr="00BF66E7">
                    <w:rPr>
                      <w:rStyle w:val="stbilgiveyaaltbilgi"/>
                      <w:rFonts w:eastAsia="Calibri"/>
                      <w:noProof/>
                    </w:rPr>
                    <w:t>200</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63D" w:rsidRDefault="00E3163D">
    <w:pPr>
      <w:rPr>
        <w:sz w:val="2"/>
        <w:szCs w:val="2"/>
      </w:rPr>
    </w:pPr>
    <w:r>
      <w:rPr>
        <w:noProof/>
      </w:rPr>
      <w:pict>
        <v:shapetype id="_x0000_t202" coordsize="21600,21600" o:spt="202" path="m,l,21600r21600,l21600,xe">
          <v:stroke joinstyle="miter"/>
          <v:path gradientshapeok="t" o:connecttype="rect"/>
        </v:shapetype>
        <v:shape id="Text Box 21" o:spid="_x0000_s2050" type="#_x0000_t202" style="position:absolute;margin-left:299.2pt;margin-top:714.05pt;width:9.85pt;height:6.9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" filled="f" stroked="f">
          <v:textbox style="mso-next-textbox:#Text Box 21;mso-fit-shape-to-text:t" inset="0,0,0,0">
            <w:txbxContent>
              <w:p w:rsidR="00E3163D" w:rsidRDefault="00E3163D">
                <w:fldSimple w:instr=" PAGE \* MERGEFORMAT ">
                  <w:r w:rsidRPr="009218C6">
                    <w:rPr>
                      <w:rStyle w:val="stbilgiveyaaltbilgi"/>
                      <w:rFonts w:eastAsia="Calibri"/>
                      <w:noProof/>
                    </w:rPr>
                    <w:t>2</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63D" w:rsidRDefault="00E3163D">
    <w:pPr>
      <w:rPr>
        <w:sz w:val="2"/>
        <w:szCs w:val="2"/>
      </w:rPr>
    </w:pPr>
    <w:r>
      <w:rPr>
        <w:noProof/>
      </w:rPr>
      <w:pict>
        <v:shapetype id="_x0000_t202" coordsize="21600,21600" o:spt="202" path="m,l,21600r21600,l21600,xe">
          <v:stroke joinstyle="miter"/>
          <v:path gradientshapeok="t" o:connecttype="rect"/>
        </v:shapetype>
        <v:shape id="Text Box 19" o:spid="_x0000_s2052" type="#_x0000_t202" style="position:absolute;margin-left:290.25pt;margin-top:687.6pt;width:15.1pt;height:6.95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6vrAIAALA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" filled="f" stroked="f">
          <v:textbox style="mso-next-textbox:#Text Box 19;mso-fit-shape-to-text:t" inset="0,0,0,0">
            <w:txbxContent>
              <w:p w:rsidR="00E3163D" w:rsidRDefault="00E3163D">
                <w:fldSimple w:instr=" PAGE \* MERGEFORMAT ">
                  <w:r w:rsidRPr="009218C6">
                    <w:rPr>
                      <w:rStyle w:val="stbilgiveyaaltbilgi"/>
                      <w:rFonts w:eastAsia="Calibri"/>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63D" w:rsidRDefault="00E3163D" w:rsidP="00141E0F">
      <w:r>
        <w:separator/>
      </w:r>
    </w:p>
  </w:footnote>
  <w:footnote w:type="continuationSeparator" w:id="0">
    <w:p w:rsidR="00E3163D" w:rsidRDefault="00E3163D" w:rsidP="00141E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63D" w:rsidRDefault="00E3163D">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454.45pt;margin-top:147.35pt;width:19.9pt;height:7.7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" filled="f" stroked="f">
          <v:textbox style="mso-next-textbox:#_x0000_s2051;mso-fit-shape-to-text:t" inset="0,0,0,0">
            <w:txbxContent>
              <w:p w:rsidR="00E3163D" w:rsidRDefault="00E3163D">
                <w:r>
                  <w:rPr>
                    <w:rStyle w:val="stbilgiveyaaltbilgiKaln"/>
                    <w:rFonts w:eastAsia="Calibri"/>
                    <w:lang w:eastAsia="tr-TR"/>
                  </w:rPr>
                  <w:t>EK 7</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E2DA2"/>
    <w:multiLevelType w:val="multilevel"/>
    <w:tmpl w:val="9D987BF8"/>
    <w:lvl w:ilvl="0">
      <w:start w:val="2"/>
      <w:numFmt w:val="lowerLetter"/>
      <w:lvlText w:val="%1)"/>
      <w:lvlJc w:val="left"/>
      <w:rPr>
        <w:rFonts w:ascii="Palatino Linotype" w:eastAsia="Times New Roman" w:hAnsi="Palatino Linotype" w:cs="Palatino Linotype"/>
        <w:b/>
        <w:bCs/>
        <w:i w:val="0"/>
        <w:iCs w:val="0"/>
        <w:smallCaps w:val="0"/>
        <w:strike w:val="0"/>
        <w:color w:val="000000"/>
        <w:spacing w:val="1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34C4800"/>
    <w:multiLevelType w:val="multilevel"/>
    <w:tmpl w:val="C002AD3E"/>
    <w:lvl w:ilvl="0">
      <w:start w:val="2"/>
      <w:numFmt w:val="lowerLetter"/>
      <w:lvlText w:val="%1)"/>
      <w:lvlJc w:val="left"/>
      <w:rPr>
        <w:rFonts w:ascii="Palatino Linotype" w:eastAsia="Times New Roman" w:hAnsi="Palatino Linotype" w:cs="Palatino Linotype"/>
        <w:b/>
        <w:bCs/>
        <w:i w:val="0"/>
        <w:iCs w:val="0"/>
        <w:smallCaps w:val="0"/>
        <w:strike w:val="0"/>
        <w:color w:val="000000"/>
        <w:spacing w:val="1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44C0142"/>
    <w:multiLevelType w:val="multilevel"/>
    <w:tmpl w:val="9D987BF8"/>
    <w:lvl w:ilvl="0">
      <w:start w:val="2"/>
      <w:numFmt w:val="lowerLetter"/>
      <w:lvlText w:val="%1)"/>
      <w:lvlJc w:val="left"/>
      <w:rPr>
        <w:rFonts w:ascii="Palatino Linotype" w:eastAsia="Times New Roman" w:hAnsi="Palatino Linotype" w:cs="Palatino Linotype"/>
        <w:b/>
        <w:bCs/>
        <w:i w:val="0"/>
        <w:iCs w:val="0"/>
        <w:smallCaps w:val="0"/>
        <w:strike w:val="0"/>
        <w:color w:val="000000"/>
        <w:spacing w:val="1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D45"/>
    <w:rsid w:val="0005797B"/>
    <w:rsid w:val="00141E0F"/>
    <w:rsid w:val="0017174D"/>
    <w:rsid w:val="002B0875"/>
    <w:rsid w:val="002D016A"/>
    <w:rsid w:val="002E72D1"/>
    <w:rsid w:val="0037425F"/>
    <w:rsid w:val="00480D54"/>
    <w:rsid w:val="004B5BC5"/>
    <w:rsid w:val="004D1FF2"/>
    <w:rsid w:val="00563D45"/>
    <w:rsid w:val="005C4AD9"/>
    <w:rsid w:val="006A7F71"/>
    <w:rsid w:val="0086601C"/>
    <w:rsid w:val="009218C6"/>
    <w:rsid w:val="00BF6039"/>
    <w:rsid w:val="00BF66E7"/>
    <w:rsid w:val="00C33E1E"/>
    <w:rsid w:val="00C94BFB"/>
    <w:rsid w:val="00D171EB"/>
    <w:rsid w:val="00D30429"/>
    <w:rsid w:val="00D33625"/>
    <w:rsid w:val="00E3163D"/>
    <w:rsid w:val="00E713D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D45"/>
    <w:pPr>
      <w:widowControl w:val="0"/>
    </w:pPr>
    <w:rPr>
      <w:rFonts w:ascii="Courier New" w:hAnsi="Courier New" w:cs="Courier New"/>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8">
    <w:name w:val="Başlık #8"/>
    <w:basedOn w:val="DefaultParagraphFont"/>
    <w:uiPriority w:val="99"/>
    <w:rsid w:val="00563D45"/>
    <w:rPr>
      <w:rFonts w:ascii="Segoe UI" w:eastAsia="Times New Roman" w:hAnsi="Segoe UI" w:cs="Segoe UI"/>
      <w:b/>
      <w:bCs/>
      <w:color w:val="000000"/>
      <w:spacing w:val="0"/>
      <w:w w:val="100"/>
      <w:position w:val="0"/>
      <w:sz w:val="20"/>
      <w:szCs w:val="20"/>
      <w:u w:val="none"/>
      <w:lang w:val="tr-TR"/>
    </w:rPr>
  </w:style>
  <w:style w:type="character" w:customStyle="1" w:styleId="Gvdemetni46">
    <w:name w:val="Gövde metni (46)_"/>
    <w:basedOn w:val="DefaultParagraphFont"/>
    <w:link w:val="Gvdemetni460"/>
    <w:uiPriority w:val="99"/>
    <w:locked/>
    <w:rsid w:val="00563D45"/>
    <w:rPr>
      <w:rFonts w:ascii="Palatino Linotype" w:eastAsia="Times New Roman" w:hAnsi="Palatino Linotype" w:cs="Palatino Linotype"/>
      <w:b/>
      <w:bCs/>
      <w:spacing w:val="10"/>
      <w:sz w:val="17"/>
      <w:szCs w:val="17"/>
      <w:shd w:val="clear" w:color="auto" w:fill="FFFFFF"/>
    </w:rPr>
  </w:style>
  <w:style w:type="paragraph" w:customStyle="1" w:styleId="Gvdemetni460">
    <w:name w:val="Gövde metni (46)"/>
    <w:basedOn w:val="Normal"/>
    <w:link w:val="Gvdemetni46"/>
    <w:uiPriority w:val="99"/>
    <w:rsid w:val="00563D45"/>
    <w:pPr>
      <w:shd w:val="clear" w:color="auto" w:fill="FFFFFF"/>
      <w:spacing w:after="540" w:line="240" w:lineRule="atLeast"/>
    </w:pPr>
    <w:rPr>
      <w:rFonts w:ascii="Palatino Linotype" w:hAnsi="Palatino Linotype" w:cs="Palatino Linotype"/>
      <w:b/>
      <w:bCs/>
      <w:color w:val="auto"/>
      <w:spacing w:val="10"/>
      <w:sz w:val="17"/>
      <w:szCs w:val="17"/>
      <w:lang w:eastAsia="en-US"/>
    </w:rPr>
  </w:style>
  <w:style w:type="paragraph" w:styleId="BalloonText">
    <w:name w:val="Balloon Text"/>
    <w:basedOn w:val="Normal"/>
    <w:link w:val="BalloonTextChar"/>
    <w:uiPriority w:val="99"/>
    <w:semiHidden/>
    <w:rsid w:val="00563D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3D45"/>
    <w:rPr>
      <w:rFonts w:ascii="Tahoma" w:eastAsia="Times New Roman" w:hAnsi="Tahoma" w:cs="Tahoma"/>
      <w:color w:val="000000"/>
      <w:sz w:val="16"/>
      <w:szCs w:val="16"/>
      <w:lang w:eastAsia="tr-TR"/>
    </w:rPr>
  </w:style>
  <w:style w:type="character" w:customStyle="1" w:styleId="stbilgiveyaaltbilgi">
    <w:name w:val="Üst bilgi veya alt bilgi"/>
    <w:basedOn w:val="DefaultParagraphFont"/>
    <w:uiPriority w:val="99"/>
    <w:rsid w:val="00141E0F"/>
    <w:rPr>
      <w:rFonts w:ascii="Segoe UI" w:eastAsia="Times New Roman" w:hAnsi="Segoe UI" w:cs="Segoe UI"/>
      <w:color w:val="000000"/>
      <w:spacing w:val="0"/>
      <w:w w:val="100"/>
      <w:position w:val="0"/>
      <w:sz w:val="20"/>
      <w:szCs w:val="20"/>
      <w:u w:val="none"/>
    </w:rPr>
  </w:style>
  <w:style w:type="character" w:customStyle="1" w:styleId="stbilgiveyaaltbilgiKaln">
    <w:name w:val="Üst bilgi veya alt bilgi + Kalın"/>
    <w:basedOn w:val="DefaultParagraphFont"/>
    <w:uiPriority w:val="99"/>
    <w:rsid w:val="00141E0F"/>
    <w:rPr>
      <w:rFonts w:ascii="Segoe UI" w:eastAsia="Times New Roman" w:hAnsi="Segoe UI" w:cs="Segoe UI"/>
      <w:b/>
      <w:bCs/>
      <w:color w:val="000000"/>
      <w:spacing w:val="0"/>
      <w:w w:val="100"/>
      <w:position w:val="0"/>
      <w:sz w:val="20"/>
      <w:szCs w:val="20"/>
      <w:u w:val="none"/>
      <w:lang w:val="tr-TR"/>
    </w:rPr>
  </w:style>
  <w:style w:type="character" w:customStyle="1" w:styleId="Gvdemetni46SegoeUI">
    <w:name w:val="Gövde metni (46) + Segoe UI"/>
    <w:aliases w:val="10 pt,İtalik,0 pt boşluk bırakılıyor"/>
    <w:basedOn w:val="Gvdemetni46"/>
    <w:uiPriority w:val="99"/>
    <w:rsid w:val="00141E0F"/>
    <w:rPr>
      <w:rFonts w:ascii="Segoe UI" w:hAnsi="Segoe UI" w:cs="Segoe UI"/>
      <w:i/>
      <w:iCs/>
      <w:color w:val="000000"/>
      <w:spacing w:val="0"/>
      <w:w w:val="100"/>
      <w:position w:val="0"/>
      <w:sz w:val="20"/>
      <w:szCs w:val="20"/>
      <w:lang w:val="tr-TR"/>
    </w:rPr>
  </w:style>
  <w:style w:type="character" w:customStyle="1" w:styleId="Gvdemetni46SegoeUI1">
    <w:name w:val="Gövde metni (46) + Segoe UI1"/>
    <w:aliases w:val="10 pt1,Kalın Değil,0 pt boşluk bırakılıyor1"/>
    <w:basedOn w:val="Gvdemetni46"/>
    <w:uiPriority w:val="99"/>
    <w:rsid w:val="00141E0F"/>
    <w:rPr>
      <w:rFonts w:ascii="Segoe UI" w:hAnsi="Segoe UI" w:cs="Segoe UI"/>
      <w:color w:val="000000"/>
      <w:spacing w:val="0"/>
      <w:w w:val="100"/>
      <w:position w:val="0"/>
      <w:sz w:val="20"/>
      <w:szCs w:val="20"/>
    </w:rPr>
  </w:style>
  <w:style w:type="paragraph" w:styleId="Header">
    <w:name w:val="header"/>
    <w:basedOn w:val="Normal"/>
    <w:link w:val="HeaderChar"/>
    <w:uiPriority w:val="99"/>
    <w:semiHidden/>
    <w:rsid w:val="00141E0F"/>
    <w:pPr>
      <w:tabs>
        <w:tab w:val="center" w:pos="4536"/>
        <w:tab w:val="right" w:pos="9072"/>
      </w:tabs>
    </w:pPr>
  </w:style>
  <w:style w:type="character" w:customStyle="1" w:styleId="HeaderChar">
    <w:name w:val="Header Char"/>
    <w:basedOn w:val="DefaultParagraphFont"/>
    <w:link w:val="Header"/>
    <w:uiPriority w:val="99"/>
    <w:semiHidden/>
    <w:locked/>
    <w:rsid w:val="00141E0F"/>
    <w:rPr>
      <w:rFonts w:ascii="Courier New" w:eastAsia="Times New Roman" w:hAnsi="Courier New" w:cs="Courier New"/>
      <w:color w:val="000000"/>
      <w:sz w:val="24"/>
      <w:szCs w:val="24"/>
      <w:lang w:eastAsia="tr-TR"/>
    </w:rPr>
  </w:style>
  <w:style w:type="character" w:customStyle="1" w:styleId="Gvdemetni">
    <w:name w:val="Gövde metni"/>
    <w:basedOn w:val="DefaultParagraphFont"/>
    <w:uiPriority w:val="99"/>
    <w:rsid w:val="00C94BFB"/>
    <w:rPr>
      <w:rFonts w:ascii="Segoe UI" w:eastAsia="Times New Roman" w:hAnsi="Segoe UI" w:cs="Segoe UI"/>
      <w:color w:val="000000"/>
      <w:spacing w:val="0"/>
      <w:w w:val="100"/>
      <w:position w:val="0"/>
      <w:sz w:val="20"/>
      <w:szCs w:val="20"/>
      <w:u w:val="none"/>
      <w:lang w:val="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850</Words>
  <Characters>4851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Vizyon</cp:lastModifiedBy>
  <cp:revision>5</cp:revision>
  <dcterms:created xsi:type="dcterms:W3CDTF">2015-04-10T11:38:00Z</dcterms:created>
  <dcterms:modified xsi:type="dcterms:W3CDTF">2015-04-11T22:24:00Z</dcterms:modified>
</cp:coreProperties>
</file>